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9" w:rsidRPr="00F2183D" w:rsidRDefault="004713B9" w:rsidP="00BC16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83D">
        <w:rPr>
          <w:rFonts w:ascii="Times New Roman" w:hAnsi="Times New Roman" w:cs="Times New Roman"/>
          <w:sz w:val="28"/>
          <w:szCs w:val="28"/>
        </w:rPr>
        <w:t>Мониторинг состояния земляного полотна и искусственных сооружений</w:t>
      </w:r>
    </w:p>
    <w:p w:rsidR="004713B9" w:rsidRPr="00F2183D" w:rsidRDefault="004713B9" w:rsidP="00F2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Бельтюков</w:t>
      </w:r>
      <w:r w:rsidRPr="006723D4">
        <w:rPr>
          <w:rFonts w:ascii="Times New Roman" w:hAnsi="Times New Roman" w:cs="Times New Roman"/>
          <w:sz w:val="28"/>
          <w:szCs w:val="28"/>
        </w:rPr>
        <w:t xml:space="preserve"> В.П. Месячное и оперативное планирование работ текущего содержания пути : методические указания / В.П. Бельтюков, А.В. Сенникова, А.В. Андреев. – Санкт-Петербург : ПГУПС, 2017. – 13 с. – Текст : электронный // Лань : электронно-библиотечная система. – URL: https://e.lanbook.com/book/101588 (дата обращения: 19.02.2020). – Режим доступа: для авториз.</w:t>
      </w:r>
    </w:p>
    <w:p w:rsidR="004713B9" w:rsidRPr="00BA07E9" w:rsidRDefault="004713B9" w:rsidP="00BA07E9">
      <w:pPr>
        <w:numPr>
          <w:ilvl w:val="0"/>
          <w:numId w:val="3"/>
        </w:numPr>
        <w:tabs>
          <w:tab w:val="left" w:pos="450"/>
          <w:tab w:val="left" w:pos="67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Богданов Г.И.</w:t>
      </w:r>
      <w:r w:rsidRPr="00BA07E9">
        <w:rPr>
          <w:rFonts w:ascii="Times New Roman" w:hAnsi="Times New Roman" w:cs="Times New Roman"/>
          <w:sz w:val="28"/>
          <w:szCs w:val="28"/>
        </w:rPr>
        <w:t xml:space="preserve"> Расчетно-теоретическое исследование напряженно-деформированного состояния пролетного строения разводного моста раскрывающейся системы</w:t>
      </w:r>
      <w:r>
        <w:rPr>
          <w:rFonts w:ascii="Times New Roman" w:hAnsi="Times New Roman" w:cs="Times New Roman"/>
          <w:sz w:val="28"/>
          <w:szCs w:val="28"/>
        </w:rPr>
        <w:t xml:space="preserve"> / Г.И. </w:t>
      </w:r>
      <w:r w:rsidRPr="00BA07E9">
        <w:rPr>
          <w:rFonts w:ascii="Times New Roman" w:hAnsi="Times New Roman" w:cs="Times New Roman"/>
          <w:sz w:val="28"/>
          <w:szCs w:val="28"/>
        </w:rPr>
        <w:t xml:space="preserve">Богданов, </w:t>
      </w:r>
      <w:r>
        <w:rPr>
          <w:rFonts w:ascii="Times New Roman" w:hAnsi="Times New Roman" w:cs="Times New Roman"/>
          <w:sz w:val="28"/>
          <w:szCs w:val="28"/>
        </w:rPr>
        <w:t xml:space="preserve">И.И. </w:t>
      </w:r>
      <w:r w:rsidRPr="00BA07E9">
        <w:rPr>
          <w:rFonts w:ascii="Times New Roman" w:hAnsi="Times New Roman" w:cs="Times New Roman"/>
          <w:sz w:val="28"/>
          <w:szCs w:val="28"/>
        </w:rPr>
        <w:t xml:space="preserve">Рыбина,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BA07E9">
        <w:rPr>
          <w:rFonts w:ascii="Times New Roman" w:hAnsi="Times New Roman" w:cs="Times New Roman"/>
          <w:sz w:val="28"/>
          <w:szCs w:val="28"/>
        </w:rPr>
        <w:t>Антонюк</w:t>
      </w:r>
      <w:r>
        <w:rPr>
          <w:rFonts w:ascii="Times New Roman" w:hAnsi="Times New Roman" w:cs="Times New Roman"/>
          <w:sz w:val="28"/>
          <w:szCs w:val="28"/>
        </w:rPr>
        <w:t xml:space="preserve">. – Тест : электронный // </w:t>
      </w:r>
      <w:r w:rsidRPr="00BA07E9">
        <w:rPr>
          <w:rFonts w:ascii="Times New Roman" w:hAnsi="Times New Roman" w:cs="Times New Roman"/>
          <w:sz w:val="28"/>
          <w:szCs w:val="28"/>
        </w:rPr>
        <w:t xml:space="preserve">Известия Петербургского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07E9">
        <w:rPr>
          <w:rFonts w:ascii="Times New Roman" w:hAnsi="Times New Roman" w:cs="Times New Roman"/>
          <w:sz w:val="28"/>
          <w:szCs w:val="28"/>
        </w:rPr>
        <w:t xml:space="preserve">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07E9">
        <w:rPr>
          <w:rFonts w:ascii="Times New Roman" w:hAnsi="Times New Roman" w:cs="Times New Roman"/>
          <w:sz w:val="28"/>
          <w:szCs w:val="28"/>
        </w:rPr>
        <w:t>Т.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7E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E9">
        <w:rPr>
          <w:rFonts w:ascii="Times New Roman" w:hAnsi="Times New Roman" w:cs="Times New Roman"/>
          <w:sz w:val="28"/>
          <w:szCs w:val="28"/>
        </w:rPr>
        <w:t xml:space="preserve">(47).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07E9">
        <w:rPr>
          <w:rFonts w:ascii="Times New Roman" w:hAnsi="Times New Roman" w:cs="Times New Roman"/>
          <w:sz w:val="28"/>
          <w:szCs w:val="28"/>
        </w:rPr>
        <w:t xml:space="preserve">С. 121-132. </w:t>
      </w:r>
      <w:r w:rsidRPr="00570425">
        <w:rPr>
          <w:rFonts w:ascii="Times New Roman" w:hAnsi="Times New Roman" w:cs="Times New Roman"/>
          <w:sz w:val="28"/>
          <w:szCs w:val="28"/>
        </w:rPr>
        <w:t>// НЭБ eLIBRARY.</w:t>
      </w:r>
    </w:p>
    <w:p w:rsidR="004713B9" w:rsidRPr="00570425" w:rsidRDefault="004713B9" w:rsidP="00BA07E9">
      <w:pPr>
        <w:numPr>
          <w:ilvl w:val="0"/>
          <w:numId w:val="3"/>
        </w:numPr>
        <w:tabs>
          <w:tab w:val="left" w:pos="450"/>
          <w:tab w:val="left" w:pos="67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25">
        <w:rPr>
          <w:rFonts w:ascii="Times New Roman" w:hAnsi="Times New Roman" w:cs="Times New Roman"/>
          <w:sz w:val="28"/>
          <w:szCs w:val="28"/>
        </w:rPr>
        <w:t>Богданов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25">
        <w:rPr>
          <w:rFonts w:ascii="Times New Roman" w:hAnsi="Times New Roman" w:cs="Times New Roman"/>
          <w:sz w:val="28"/>
          <w:szCs w:val="28"/>
        </w:rPr>
        <w:t>Применение метода анализа иерархий для определения текущего состояния искусственных сооружений железнодорожного транспорта на основе данных геодезического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/ Н.А. </w:t>
      </w:r>
      <w:r w:rsidRPr="00570425">
        <w:rPr>
          <w:rFonts w:ascii="Times New Roman" w:hAnsi="Times New Roman" w:cs="Times New Roman"/>
          <w:sz w:val="28"/>
          <w:szCs w:val="28"/>
        </w:rPr>
        <w:t>Богданов.</w:t>
      </w:r>
      <w:r>
        <w:rPr>
          <w:rFonts w:ascii="Times New Roman" w:hAnsi="Times New Roman" w:cs="Times New Roman"/>
          <w:sz w:val="28"/>
          <w:szCs w:val="28"/>
        </w:rPr>
        <w:t xml:space="preserve"> – Тест : электронный // </w:t>
      </w:r>
      <w:r w:rsidRPr="00570425">
        <w:rPr>
          <w:rFonts w:ascii="Times New Roman" w:hAnsi="Times New Roman" w:cs="Times New Roman"/>
          <w:sz w:val="28"/>
          <w:szCs w:val="28"/>
        </w:rPr>
        <w:t xml:space="preserve">Известия Петербургского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042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0425">
        <w:rPr>
          <w:rFonts w:ascii="Times New Roman" w:hAnsi="Times New Roman" w:cs="Times New Roman"/>
          <w:sz w:val="28"/>
          <w:szCs w:val="28"/>
        </w:rPr>
        <w:t>Т.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42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0425">
        <w:rPr>
          <w:rFonts w:ascii="Times New Roman" w:hAnsi="Times New Roman" w:cs="Times New Roman"/>
          <w:sz w:val="28"/>
          <w:szCs w:val="28"/>
        </w:rPr>
        <w:t>С. 427-436. // НЭБ eLIBRARY.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 xml:space="preserve">Бокарев С.А. </w:t>
      </w:r>
      <w:hyperlink r:id="rId5" w:history="1">
        <w:r w:rsidRPr="006723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Содержание и реконструкция мостов и водопропускных труб на железных дорогах : учебник / С.А. Бокарев [и др.] . – Москва : ФГБУ ДПО «Учебно-методический центр по образованию на железнодорожном транспорте», 2019. – 576 c. – ISBN 978-5-907055-82-7</w:t>
        </w:r>
      </w:hyperlink>
      <w:r w:rsidRPr="006723D4">
        <w:rPr>
          <w:rFonts w:ascii="Times New Roman" w:hAnsi="Times New Roman" w:cs="Times New Roman"/>
          <w:sz w:val="28"/>
          <w:szCs w:val="28"/>
        </w:rPr>
        <w:t xml:space="preserve"> // ЭБ УМЦ ЖДТ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Влияние климатических условий на свойства песчаных грунтов земляного полотна железной дороги / А.Г. Янин, О.И. Янина, Я.А. .Янина, Е.А. Кураев // Actualscience. – 2017. – Т. 3. – № 2. – С. 29-31. // НЭБ eLIBRARY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Горлов А.В. Инновационный подход к реконстр</w:t>
      </w:r>
      <w:r>
        <w:rPr>
          <w:rFonts w:ascii="Times New Roman" w:hAnsi="Times New Roman" w:cs="Times New Roman"/>
          <w:sz w:val="28"/>
          <w:szCs w:val="28"/>
        </w:rPr>
        <w:t xml:space="preserve">укции земляного полотна / А.В. </w:t>
      </w:r>
      <w:r w:rsidRPr="006723D4">
        <w:rPr>
          <w:rFonts w:ascii="Times New Roman" w:hAnsi="Times New Roman" w:cs="Times New Roman"/>
          <w:sz w:val="28"/>
          <w:szCs w:val="28"/>
        </w:rPr>
        <w:t>Горлов // Мир транспорта. – 2016. – Т. 14. № 3 (64). – С. 106-122. // НЭБ eLIBRARY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Грицык</w:t>
      </w:r>
      <w:r w:rsidRPr="006723D4">
        <w:rPr>
          <w:rFonts w:ascii="Times New Roman" w:hAnsi="Times New Roman" w:cs="Times New Roman"/>
          <w:sz w:val="28"/>
          <w:szCs w:val="28"/>
        </w:rPr>
        <w:t xml:space="preserve"> В.И. </w:t>
      </w:r>
      <w:hyperlink r:id="rId6" w:history="1">
        <w:r w:rsidRPr="006723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Измерительные работы при возведении земляного полотна железных и автомобильных дорог : учеб. иллюстрированное пособие / В.И. Грицык, М.В. Окост . – Москва : ФГБУ ДПО «Учебно-методический центр по образованию на железнодорожном транспорте», 2017. – 76 c. – ISBN 978-5-906938-21-3</w:t>
        </w:r>
      </w:hyperlink>
      <w:r w:rsidRPr="006723D4">
        <w:rPr>
          <w:rFonts w:ascii="Times New Roman" w:hAnsi="Times New Roman" w:cs="Times New Roman"/>
          <w:sz w:val="28"/>
          <w:szCs w:val="28"/>
        </w:rPr>
        <w:t xml:space="preserve"> // ЭБ УМЦ ЖДТ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Канцибер Ю.А. Повышение эффективности осушения слабоводопроницаемых грунтов земляного полотна железных дорог / Ю.А. Канцибер, В.И. Штыков, А.Б. Пономарев // Известия Петербургского университета путей сообщения. – 2017. – Т. 14. – № 1. – С. 43-51. // НЭБ eLIBRARY</w:t>
      </w:r>
    </w:p>
    <w:p w:rsidR="004713B9" w:rsidRPr="00BA07E9" w:rsidRDefault="004713B9" w:rsidP="00BA07E9">
      <w:pPr>
        <w:numPr>
          <w:ilvl w:val="0"/>
          <w:numId w:val="3"/>
        </w:numPr>
        <w:tabs>
          <w:tab w:val="left" w:pos="450"/>
          <w:tab w:val="left" w:pos="67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E9">
        <w:rPr>
          <w:rFonts w:ascii="Times New Roman" w:hAnsi="Times New Roman" w:cs="Times New Roman"/>
          <w:sz w:val="28"/>
          <w:szCs w:val="28"/>
        </w:rPr>
        <w:t>Карапетов Э.С. Прогноз срока службы железобетонных мостов на основе модели процесса карбонизации защитного слоя</w:t>
      </w:r>
      <w:r>
        <w:rPr>
          <w:rFonts w:ascii="Times New Roman" w:hAnsi="Times New Roman" w:cs="Times New Roman"/>
          <w:sz w:val="28"/>
          <w:szCs w:val="28"/>
        </w:rPr>
        <w:t xml:space="preserve"> / Э.С. </w:t>
      </w:r>
      <w:r w:rsidRPr="00BA07E9">
        <w:rPr>
          <w:rFonts w:ascii="Times New Roman" w:hAnsi="Times New Roman" w:cs="Times New Roman"/>
          <w:sz w:val="28"/>
          <w:szCs w:val="28"/>
        </w:rPr>
        <w:t xml:space="preserve">Карапетов,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BA07E9">
        <w:rPr>
          <w:rFonts w:ascii="Times New Roman" w:hAnsi="Times New Roman" w:cs="Times New Roman"/>
          <w:sz w:val="28"/>
          <w:szCs w:val="28"/>
        </w:rPr>
        <w:t>Шестовицкий.</w:t>
      </w:r>
      <w:r>
        <w:rPr>
          <w:rFonts w:ascii="Times New Roman" w:hAnsi="Times New Roman" w:cs="Times New Roman"/>
          <w:sz w:val="28"/>
          <w:szCs w:val="28"/>
        </w:rPr>
        <w:t xml:space="preserve"> – Тест : электронный // </w:t>
      </w:r>
      <w:r w:rsidRPr="00BA07E9">
        <w:rPr>
          <w:rFonts w:ascii="Times New Roman" w:hAnsi="Times New Roman" w:cs="Times New Roman"/>
          <w:sz w:val="28"/>
          <w:szCs w:val="28"/>
        </w:rPr>
        <w:t xml:space="preserve">Известия Петербургского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07E9">
        <w:rPr>
          <w:rFonts w:ascii="Times New Roman" w:hAnsi="Times New Roman" w:cs="Times New Roman"/>
          <w:sz w:val="28"/>
          <w:szCs w:val="28"/>
        </w:rPr>
        <w:t xml:space="preserve">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07E9">
        <w:rPr>
          <w:rFonts w:ascii="Times New Roman" w:hAnsi="Times New Roman" w:cs="Times New Roman"/>
          <w:sz w:val="28"/>
          <w:szCs w:val="28"/>
        </w:rPr>
        <w:t>Т.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BA07E9">
        <w:rPr>
          <w:rFonts w:ascii="Times New Roman" w:hAnsi="Times New Roman" w:cs="Times New Roman"/>
          <w:sz w:val="28"/>
          <w:szCs w:val="28"/>
        </w:rPr>
        <w:t xml:space="preserve">(46).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07E9">
        <w:rPr>
          <w:rFonts w:ascii="Times New Roman" w:hAnsi="Times New Roman" w:cs="Times New Roman"/>
          <w:sz w:val="28"/>
          <w:szCs w:val="28"/>
        </w:rPr>
        <w:t xml:space="preserve">С. 14-24. </w:t>
      </w:r>
      <w:r w:rsidRPr="00570425">
        <w:rPr>
          <w:rFonts w:ascii="Times New Roman" w:hAnsi="Times New Roman" w:cs="Times New Roman"/>
          <w:sz w:val="28"/>
          <w:szCs w:val="28"/>
        </w:rPr>
        <w:t>// НЭБ eLIBRARY.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Козлов И.С. Влияние жесткости прокладок-амортизаторов в конструкции промежуточных рельсовых скреплений на несущую способность земл</w:t>
      </w:r>
      <w:r>
        <w:rPr>
          <w:rFonts w:ascii="Times New Roman" w:hAnsi="Times New Roman" w:cs="Times New Roman"/>
          <w:sz w:val="28"/>
          <w:szCs w:val="28"/>
        </w:rPr>
        <w:t xml:space="preserve">яного полотна / И.С. Козлов // </w:t>
      </w:r>
      <w:r w:rsidRPr="006723D4">
        <w:rPr>
          <w:rFonts w:ascii="Times New Roman" w:hAnsi="Times New Roman" w:cs="Times New Roman"/>
          <w:sz w:val="28"/>
          <w:szCs w:val="28"/>
        </w:rPr>
        <w:t>Проблемы инфраструктуры транспортного комплекса : материалы Международной научно-технической конференции. – 2015. – С. 24-30. // НЭБ eLIBRARY</w:t>
      </w:r>
    </w:p>
    <w:p w:rsidR="004713B9" w:rsidRPr="00570425" w:rsidRDefault="004713B9" w:rsidP="00BA07E9">
      <w:pPr>
        <w:numPr>
          <w:ilvl w:val="0"/>
          <w:numId w:val="3"/>
        </w:numPr>
        <w:tabs>
          <w:tab w:val="left" w:pos="450"/>
          <w:tab w:val="left" w:pos="67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25">
        <w:rPr>
          <w:rFonts w:ascii="Times New Roman" w:hAnsi="Times New Roman" w:cs="Times New Roman"/>
          <w:sz w:val="28"/>
          <w:szCs w:val="28"/>
        </w:rPr>
        <w:t xml:space="preserve">Козлов И.С. Напряженно-деформированное состояние железнодорожной насыпи с использованием минерального геоэкозащитного материала /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Pr="00570425">
        <w:rPr>
          <w:rFonts w:ascii="Times New Roman" w:hAnsi="Times New Roman" w:cs="Times New Roman"/>
          <w:sz w:val="28"/>
          <w:szCs w:val="28"/>
        </w:rPr>
        <w:t xml:space="preserve">Козлов. </w:t>
      </w:r>
      <w:r>
        <w:rPr>
          <w:rFonts w:ascii="Times New Roman" w:hAnsi="Times New Roman" w:cs="Times New Roman"/>
          <w:sz w:val="28"/>
          <w:szCs w:val="28"/>
        </w:rPr>
        <w:t xml:space="preserve">– Тест : электронный </w:t>
      </w:r>
      <w:r w:rsidRPr="00570425">
        <w:rPr>
          <w:rFonts w:ascii="Times New Roman" w:hAnsi="Times New Roman" w:cs="Times New Roman"/>
          <w:sz w:val="28"/>
          <w:szCs w:val="28"/>
        </w:rPr>
        <w:t xml:space="preserve">// Известия Петербургского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0425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0425">
        <w:rPr>
          <w:rFonts w:ascii="Times New Roman" w:hAnsi="Times New Roman" w:cs="Times New Roman"/>
          <w:sz w:val="28"/>
          <w:szCs w:val="28"/>
        </w:rPr>
        <w:t>Т.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42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2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0425">
        <w:rPr>
          <w:rFonts w:ascii="Times New Roman" w:hAnsi="Times New Roman" w:cs="Times New Roman"/>
          <w:sz w:val="28"/>
          <w:szCs w:val="28"/>
        </w:rPr>
        <w:t>С. 551-559. // НЭБ eLIBRARY.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Коншин</w:t>
      </w:r>
      <w:r w:rsidRPr="006723D4">
        <w:rPr>
          <w:rFonts w:ascii="Times New Roman" w:hAnsi="Times New Roman" w:cs="Times New Roman"/>
          <w:sz w:val="28"/>
          <w:szCs w:val="28"/>
        </w:rPr>
        <w:t xml:space="preserve"> Г.Г. </w:t>
      </w:r>
      <w:r w:rsidRPr="00570425">
        <w:rPr>
          <w:rFonts w:ascii="Times New Roman" w:hAnsi="Times New Roman" w:cs="Times New Roman"/>
          <w:sz w:val="28"/>
          <w:szCs w:val="28"/>
        </w:rPr>
        <w:t>Диагностика земляного полотна железных дорог : учебное пособие для вузов ж.-д. транспорта / Г.Г. Коншин. – Москва : ГОУ «Учебно-методический центр по образованию на железнодорожном транспорте», 2007. – 200 c. – ISBN 978-5-89035-469-3</w:t>
      </w:r>
      <w:r w:rsidRPr="006723D4">
        <w:rPr>
          <w:rFonts w:ascii="Times New Roman" w:hAnsi="Times New Roman" w:cs="Times New Roman"/>
          <w:sz w:val="28"/>
          <w:szCs w:val="28"/>
        </w:rPr>
        <w:t xml:space="preserve"> // ЭБ УМЦ ЖДТ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Коншин</w:t>
      </w:r>
      <w:r w:rsidRPr="006723D4">
        <w:rPr>
          <w:rFonts w:ascii="Times New Roman" w:hAnsi="Times New Roman" w:cs="Times New Roman"/>
          <w:sz w:val="28"/>
          <w:szCs w:val="28"/>
        </w:rPr>
        <w:t xml:space="preserve"> Г.Г. Работа земляного полотна под поездами : учеб. пособие / Г.Г. Коншин . – Москва : Издательство "Маршрут", 2012. – 212 c. – ISBN 978-5-89035-603-1 // ЭБ УМЦ ЖДТ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Основные дефекты и деформации земляного полотна инеотложные меры по их устранению / С.В. Сафонов, С.В. Мальцев, В.В. Симиничен</w:t>
      </w:r>
      <w:r>
        <w:rPr>
          <w:rFonts w:ascii="Times New Roman" w:hAnsi="Times New Roman" w:cs="Times New Roman"/>
          <w:sz w:val="28"/>
          <w:szCs w:val="28"/>
        </w:rPr>
        <w:t xml:space="preserve">ко, Д.О. Надов, В.А. Скаков // </w:t>
      </w:r>
      <w:r w:rsidRPr="006723D4">
        <w:rPr>
          <w:rFonts w:ascii="Times New Roman" w:hAnsi="Times New Roman" w:cs="Times New Roman"/>
          <w:sz w:val="28"/>
          <w:szCs w:val="28"/>
        </w:rPr>
        <w:t>Евразийский научный журнал. – 2016. – № 4. – С. 112-114. // НЭБ eLIBRARY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Петряев А.В. Применение облегчённых насыпей при строительстве и реконструкции земляного полотна на слабых основаниях / А.В. Петряев, В.В. Ганчиц // Проблемы инфраструктуры транспортного комплекса : материалы Международной научно-технической конференции. – 2015. – С. 70-73. // НЭБ eLIBRARY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Повышение стабильности грунтов земляного полотна / Д.А. Кузнецов, Е.А. Кобушко, И.</w:t>
      </w:r>
      <w:r>
        <w:rPr>
          <w:rFonts w:ascii="Times New Roman" w:hAnsi="Times New Roman" w:cs="Times New Roman"/>
          <w:sz w:val="28"/>
          <w:szCs w:val="28"/>
        </w:rPr>
        <w:t xml:space="preserve">А .Проскурин, А.Г. Евженков // </w:t>
      </w:r>
      <w:r w:rsidRPr="006723D4">
        <w:rPr>
          <w:rFonts w:ascii="Times New Roman" w:hAnsi="Times New Roman" w:cs="Times New Roman"/>
          <w:sz w:val="28"/>
          <w:szCs w:val="28"/>
        </w:rPr>
        <w:t xml:space="preserve">Наукоемкие технологии и инновации : сборник докладов Международной научно-практической конференции.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723D4">
        <w:rPr>
          <w:rFonts w:ascii="Times New Roman" w:hAnsi="Times New Roman" w:cs="Times New Roman"/>
          <w:sz w:val="28"/>
          <w:szCs w:val="28"/>
        </w:rPr>
        <w:t>Белгородский государственный технологический университет им. В.Г. Шухова. – 2016. – С. 110-113. // НЭБ eLIBRARY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Призмазонов</w:t>
      </w:r>
      <w:r w:rsidRPr="006723D4">
        <w:rPr>
          <w:rFonts w:ascii="Times New Roman" w:hAnsi="Times New Roman" w:cs="Times New Roman"/>
          <w:sz w:val="28"/>
          <w:szCs w:val="28"/>
        </w:rPr>
        <w:t xml:space="preserve"> А.М. </w:t>
      </w:r>
      <w:hyperlink r:id="rId7" w:history="1">
        <w:r w:rsidRPr="006723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Организация и технология возведения железнодорожного земляного полотна :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6723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чебное пособие для студентов вузов ж.-д. транспорта / А.М. Призмазонов. – Москва : ГОУ «Учебно-методический центр по образованию на железнодорожном транспорте», 2007. – 351 c. – ISBN 978-5-89035-535-5</w:t>
        </w:r>
      </w:hyperlink>
      <w:r w:rsidRPr="006723D4">
        <w:rPr>
          <w:rFonts w:ascii="Times New Roman" w:hAnsi="Times New Roman" w:cs="Times New Roman"/>
          <w:sz w:val="28"/>
          <w:szCs w:val="28"/>
        </w:rPr>
        <w:t xml:space="preserve"> // ЭБ УМЦ ЖДТ</w:t>
      </w:r>
    </w:p>
    <w:p w:rsidR="004713B9" w:rsidRPr="00570425" w:rsidRDefault="004713B9" w:rsidP="00BA07E9">
      <w:pPr>
        <w:numPr>
          <w:ilvl w:val="0"/>
          <w:numId w:val="3"/>
        </w:numPr>
        <w:tabs>
          <w:tab w:val="left" w:pos="450"/>
          <w:tab w:val="left" w:pos="67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25">
        <w:rPr>
          <w:rFonts w:ascii="Times New Roman" w:hAnsi="Times New Roman" w:cs="Times New Roman"/>
          <w:sz w:val="28"/>
          <w:szCs w:val="28"/>
        </w:rPr>
        <w:t>Проектирование и организация системы мониторинга мостовых сооружений на высокоскоростных железнодорожных магистралях</w:t>
      </w:r>
      <w:r>
        <w:rPr>
          <w:rFonts w:ascii="Times New Roman" w:hAnsi="Times New Roman" w:cs="Times New Roman"/>
          <w:sz w:val="28"/>
          <w:szCs w:val="28"/>
        </w:rPr>
        <w:t xml:space="preserve"> / А.А. </w:t>
      </w:r>
      <w:r w:rsidRPr="00570425">
        <w:rPr>
          <w:rFonts w:ascii="Times New Roman" w:hAnsi="Times New Roman" w:cs="Times New Roman"/>
          <w:sz w:val="28"/>
          <w:szCs w:val="28"/>
        </w:rPr>
        <w:t xml:space="preserve">Белый,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570425">
        <w:rPr>
          <w:rFonts w:ascii="Times New Roman" w:hAnsi="Times New Roman" w:cs="Times New Roman"/>
          <w:sz w:val="28"/>
          <w:szCs w:val="28"/>
        </w:rPr>
        <w:t xml:space="preserve">Барановский, </w:t>
      </w:r>
      <w:r>
        <w:rPr>
          <w:rFonts w:ascii="Times New Roman" w:hAnsi="Times New Roman" w:cs="Times New Roman"/>
          <w:sz w:val="28"/>
          <w:szCs w:val="28"/>
        </w:rPr>
        <w:t xml:space="preserve">Д.Е. </w:t>
      </w:r>
      <w:r w:rsidRPr="00570425">
        <w:rPr>
          <w:rFonts w:ascii="Times New Roman" w:hAnsi="Times New Roman" w:cs="Times New Roman"/>
          <w:sz w:val="28"/>
          <w:szCs w:val="28"/>
        </w:rPr>
        <w:t xml:space="preserve">Воробьев, </w:t>
      </w:r>
      <w:r>
        <w:rPr>
          <w:rFonts w:ascii="Times New Roman" w:hAnsi="Times New Roman" w:cs="Times New Roman"/>
          <w:sz w:val="28"/>
          <w:szCs w:val="28"/>
        </w:rPr>
        <w:t xml:space="preserve">К.Ю. Долинский, Л.К. </w:t>
      </w:r>
      <w:r w:rsidRPr="00570425">
        <w:rPr>
          <w:rFonts w:ascii="Times New Roman" w:hAnsi="Times New Roman" w:cs="Times New Roman"/>
          <w:sz w:val="28"/>
          <w:szCs w:val="28"/>
        </w:rPr>
        <w:t xml:space="preserve">Дьяченко,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r w:rsidRPr="00570425">
        <w:rPr>
          <w:rFonts w:ascii="Times New Roman" w:hAnsi="Times New Roman" w:cs="Times New Roman"/>
          <w:sz w:val="28"/>
          <w:szCs w:val="28"/>
        </w:rPr>
        <w:t>Осадчий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Тест : электронный // </w:t>
      </w:r>
      <w:r w:rsidRPr="00570425">
        <w:rPr>
          <w:rFonts w:ascii="Times New Roman" w:hAnsi="Times New Roman" w:cs="Times New Roman"/>
          <w:sz w:val="28"/>
          <w:szCs w:val="28"/>
        </w:rPr>
        <w:t xml:space="preserve">Известия Петербургского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042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0425">
        <w:rPr>
          <w:rFonts w:ascii="Times New Roman" w:hAnsi="Times New Roman" w:cs="Times New Roman"/>
          <w:sz w:val="28"/>
          <w:szCs w:val="28"/>
        </w:rPr>
        <w:t>Т.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704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0425">
        <w:rPr>
          <w:rFonts w:ascii="Times New Roman" w:hAnsi="Times New Roman" w:cs="Times New Roman"/>
          <w:sz w:val="28"/>
          <w:szCs w:val="28"/>
        </w:rPr>
        <w:t>С. 211-222. // НЭБ eLIBRARY.</w:t>
      </w:r>
    </w:p>
    <w:p w:rsidR="004713B9" w:rsidRPr="00BA07E9" w:rsidRDefault="004713B9" w:rsidP="00BA07E9">
      <w:pPr>
        <w:numPr>
          <w:ilvl w:val="0"/>
          <w:numId w:val="3"/>
        </w:numPr>
        <w:tabs>
          <w:tab w:val="left" w:pos="450"/>
          <w:tab w:val="left" w:pos="67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E9">
        <w:rPr>
          <w:rFonts w:ascii="Times New Roman" w:hAnsi="Times New Roman" w:cs="Times New Roman"/>
          <w:sz w:val="28"/>
          <w:szCs w:val="28"/>
          <w:lang w:eastAsia="ru-RU"/>
        </w:rPr>
        <w:t xml:space="preserve">Сергеев С.А. Многоканальная нестационарная модель удалённого сервера автоматизированной системы мониторинга искусственных сооружений /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r w:rsidRPr="00BA07E9">
        <w:rPr>
          <w:rFonts w:ascii="Times New Roman" w:hAnsi="Times New Roman" w:cs="Times New Roman"/>
          <w:sz w:val="28"/>
          <w:szCs w:val="28"/>
          <w:lang w:eastAsia="ru-RU"/>
        </w:rPr>
        <w:t xml:space="preserve">Сергеев. </w:t>
      </w:r>
      <w:r>
        <w:rPr>
          <w:rFonts w:ascii="Times New Roman" w:hAnsi="Times New Roman" w:cs="Times New Roman"/>
          <w:sz w:val="28"/>
          <w:szCs w:val="28"/>
        </w:rPr>
        <w:t xml:space="preserve">– Тест : электронный </w:t>
      </w:r>
      <w:r w:rsidRPr="00BA07E9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BA07E9">
        <w:rPr>
          <w:rFonts w:ascii="Times New Roman" w:hAnsi="Times New Roman" w:cs="Times New Roman"/>
          <w:sz w:val="28"/>
          <w:szCs w:val="28"/>
        </w:rPr>
        <w:t xml:space="preserve">Известия Петербургского университета путей сообщения. – </w:t>
      </w:r>
      <w:r w:rsidRPr="00BA07E9">
        <w:rPr>
          <w:rFonts w:ascii="Times New Roman" w:hAnsi="Times New Roman" w:cs="Times New Roman"/>
          <w:sz w:val="28"/>
          <w:szCs w:val="28"/>
          <w:lang w:eastAsia="ru-RU"/>
        </w:rPr>
        <w:t>Т. 13, № 1 (46). – 2016. – С. 85-92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07E9">
        <w:rPr>
          <w:rFonts w:ascii="Times New Roman" w:hAnsi="Times New Roman" w:cs="Times New Roman"/>
          <w:sz w:val="28"/>
          <w:szCs w:val="28"/>
        </w:rPr>
        <w:t xml:space="preserve"> </w:t>
      </w:r>
      <w:r w:rsidRPr="00570425">
        <w:rPr>
          <w:rFonts w:ascii="Times New Roman" w:hAnsi="Times New Roman" w:cs="Times New Roman"/>
          <w:sz w:val="28"/>
          <w:szCs w:val="28"/>
        </w:rPr>
        <w:t>// НЭБ eLIBRARY.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Серебряков Д.В. </w:t>
      </w:r>
      <w:r w:rsidRPr="006723D4">
        <w:rPr>
          <w:rFonts w:ascii="Times New Roman" w:hAnsi="Times New Roman" w:cs="Times New Roman"/>
          <w:sz w:val="28"/>
          <w:szCs w:val="28"/>
        </w:rPr>
        <w:t xml:space="preserve">Исследование колебательного процесса грунтов земляного полотна на участках сопряжения железнодорожного пути </w:t>
      </w:r>
      <w:r>
        <w:rPr>
          <w:rFonts w:ascii="Times New Roman" w:hAnsi="Times New Roman" w:cs="Times New Roman"/>
          <w:sz w:val="28"/>
          <w:szCs w:val="28"/>
        </w:rPr>
        <w:t xml:space="preserve">с мостами / Д.В. Серебряков // </w:t>
      </w:r>
      <w:r w:rsidRPr="006723D4">
        <w:rPr>
          <w:rFonts w:ascii="Times New Roman" w:hAnsi="Times New Roman" w:cs="Times New Roman"/>
          <w:sz w:val="28"/>
          <w:szCs w:val="28"/>
        </w:rPr>
        <w:t>Проблемы инфраструктуры транспортного комплекса : материалы Международной научно-технической конференции. – 2015. – С. 52-55. // НЭБ eLIBRARY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Смолева</w:t>
      </w:r>
      <w:r w:rsidRPr="006723D4">
        <w:rPr>
          <w:rFonts w:ascii="Times New Roman" w:hAnsi="Times New Roman" w:cs="Times New Roman"/>
          <w:sz w:val="28"/>
          <w:szCs w:val="28"/>
        </w:rPr>
        <w:t xml:space="preserve"> С.В. </w:t>
      </w:r>
      <w:hyperlink r:id="rId8" w:history="1">
        <w:r w:rsidRPr="006723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Сооружения и устройства для защиты земляного полотна от неблагоприятного воздействия природной среды : учеб. пособие / С.В. Смолева. – Москва : ФГБУ ДПО «Учебно-методический центр по образованию на железнодорожном транспорте», 2018. – 134 c. – ISBN 978-5-906938-61-9</w:t>
        </w:r>
      </w:hyperlink>
      <w:r w:rsidRPr="006723D4">
        <w:rPr>
          <w:rFonts w:ascii="Times New Roman" w:hAnsi="Times New Roman" w:cs="Times New Roman"/>
          <w:sz w:val="28"/>
          <w:szCs w:val="28"/>
        </w:rPr>
        <w:t xml:space="preserve"> // ЭБ УМЦ ЖДТ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 xml:space="preserve">Соловьев Ю.И. </w:t>
      </w:r>
      <w:hyperlink r:id="rId9" w:history="1">
        <w:r w:rsidRPr="006723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Механика грунтов :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6723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чебник для студентов вузов ж.-д. транспорта / Ю.И. Соловьев [и др.] ; под ред. А.М. Караулова. – Москва : ГОУ «Учебно-методический центр по образованию на железнодорожном транспорте», 2007. – 286 c. – ISBN 978-5-89035-477-8</w:t>
        </w:r>
      </w:hyperlink>
      <w:r w:rsidRPr="006723D4">
        <w:rPr>
          <w:rFonts w:ascii="Times New Roman" w:hAnsi="Times New Roman" w:cs="Times New Roman"/>
          <w:sz w:val="28"/>
          <w:szCs w:val="28"/>
        </w:rPr>
        <w:t xml:space="preserve"> // ЭБ УМЦ ЖДТ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Стеклянникова Н.И. Об оптимизации технологии отсыпки насыпи на торфах для районов Санкт-Петербурга и Западной Сибири: монография. – М.: ФГБУ ДПО «Учебно-методический центр по образованию на железнодорожном транспорте», 2019. – 58 с. - Режим доступа: http://umczdt.ru/books/35/232053/ // ЭБ УМЦ ЖДТ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Стеклянникова Н.И. Оценка устойчивости торфяных оснований земляных насыпей с учетом темпа их возведения и изменения прочностных характеристик торфа в процессе консолидации основания: моно графия. – М.: ФГБУ ДПО «Учебно-методический центр по образованию на железнодорожном транспорте», 2019. – 54 с. - Режим доступа: http://umczdt.ru/books/35/232054/ // ЭБ УМЦ ЖДТ</w:t>
      </w:r>
    </w:p>
    <w:p w:rsidR="004713B9" w:rsidRPr="006723D4" w:rsidRDefault="004713B9" w:rsidP="00BA0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4">
        <w:rPr>
          <w:rFonts w:ascii="Times New Roman" w:hAnsi="Times New Roman" w:cs="Times New Roman"/>
          <w:sz w:val="28"/>
          <w:szCs w:val="28"/>
        </w:rPr>
        <w:t>Техническая эксплуатация дорог и дорожных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3D4">
        <w:rPr>
          <w:rFonts w:ascii="Times New Roman" w:hAnsi="Times New Roman" w:cs="Times New Roman"/>
          <w:sz w:val="28"/>
          <w:szCs w:val="28"/>
        </w:rPr>
        <w:t>: учебник. – М.: ФГБУ ДПО «Учебно-методический центр по образованию на железнодорожном транспорте», 2018. – 359 с. Режим доступа: http://umczdt.ru/books/35/18728/— ЭБ УМЦ ЖДТ</w:t>
      </w:r>
    </w:p>
    <w:sectPr w:rsidR="004713B9" w:rsidRPr="006723D4" w:rsidSect="002E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3CA"/>
    <w:multiLevelType w:val="hybridMultilevel"/>
    <w:tmpl w:val="8C42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170B6"/>
    <w:multiLevelType w:val="hybridMultilevel"/>
    <w:tmpl w:val="69266368"/>
    <w:lvl w:ilvl="0" w:tplc="2B46826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9653123"/>
    <w:multiLevelType w:val="hybridMultilevel"/>
    <w:tmpl w:val="B406DD4E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EEE"/>
    <w:rsid w:val="00002501"/>
    <w:rsid w:val="00030BB0"/>
    <w:rsid w:val="00067308"/>
    <w:rsid w:val="00070111"/>
    <w:rsid w:val="00086619"/>
    <w:rsid w:val="000D5B9D"/>
    <w:rsid w:val="00106C1F"/>
    <w:rsid w:val="0012210B"/>
    <w:rsid w:val="00182B5A"/>
    <w:rsid w:val="001F2EC8"/>
    <w:rsid w:val="00216F33"/>
    <w:rsid w:val="002639DC"/>
    <w:rsid w:val="002A21AD"/>
    <w:rsid w:val="002D19F9"/>
    <w:rsid w:val="002E4E28"/>
    <w:rsid w:val="003161AE"/>
    <w:rsid w:val="00382212"/>
    <w:rsid w:val="003855CA"/>
    <w:rsid w:val="003C27A4"/>
    <w:rsid w:val="003D7FD1"/>
    <w:rsid w:val="00421B1D"/>
    <w:rsid w:val="004225B9"/>
    <w:rsid w:val="004713B9"/>
    <w:rsid w:val="004A1A2A"/>
    <w:rsid w:val="00504EEE"/>
    <w:rsid w:val="00510C0D"/>
    <w:rsid w:val="00570425"/>
    <w:rsid w:val="006723D4"/>
    <w:rsid w:val="00695771"/>
    <w:rsid w:val="006C52AD"/>
    <w:rsid w:val="006E7BDA"/>
    <w:rsid w:val="00736D8B"/>
    <w:rsid w:val="00737D1F"/>
    <w:rsid w:val="00780090"/>
    <w:rsid w:val="007846A8"/>
    <w:rsid w:val="007D0B4A"/>
    <w:rsid w:val="00802B4B"/>
    <w:rsid w:val="00805761"/>
    <w:rsid w:val="008D78B3"/>
    <w:rsid w:val="00940A09"/>
    <w:rsid w:val="009B211D"/>
    <w:rsid w:val="00A514DF"/>
    <w:rsid w:val="00A74A09"/>
    <w:rsid w:val="00A8354A"/>
    <w:rsid w:val="00A901BD"/>
    <w:rsid w:val="00AA777B"/>
    <w:rsid w:val="00AE5D79"/>
    <w:rsid w:val="00BA07E9"/>
    <w:rsid w:val="00BC164A"/>
    <w:rsid w:val="00BC2721"/>
    <w:rsid w:val="00C67476"/>
    <w:rsid w:val="00C73224"/>
    <w:rsid w:val="00C958FF"/>
    <w:rsid w:val="00D535F1"/>
    <w:rsid w:val="00D85E78"/>
    <w:rsid w:val="00E47875"/>
    <w:rsid w:val="00E72F06"/>
    <w:rsid w:val="00E75FFE"/>
    <w:rsid w:val="00E92440"/>
    <w:rsid w:val="00EA15C0"/>
    <w:rsid w:val="00F06B17"/>
    <w:rsid w:val="00F2183D"/>
    <w:rsid w:val="00F67580"/>
    <w:rsid w:val="00F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80090"/>
  </w:style>
  <w:style w:type="character" w:styleId="Hyperlink">
    <w:name w:val="Hyperlink"/>
    <w:basedOn w:val="DefaultParagraphFont"/>
    <w:uiPriority w:val="99"/>
    <w:semiHidden/>
    <w:rsid w:val="0078009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535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books/33/187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czdt.ru/books/35/26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zdt.ru/books/35/1876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mczdt.ru/books/36/23205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czdt.ru/books/35/26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1098</Words>
  <Characters>6259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RGUPS</cp:lastModifiedBy>
  <cp:revision>21</cp:revision>
  <dcterms:created xsi:type="dcterms:W3CDTF">2020-03-12T10:21:00Z</dcterms:created>
  <dcterms:modified xsi:type="dcterms:W3CDTF">2020-03-12T11:38:00Z</dcterms:modified>
</cp:coreProperties>
</file>