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3B" w:rsidRPr="00FC573B" w:rsidRDefault="00FC573B" w:rsidP="00FC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3B">
        <w:rPr>
          <w:rFonts w:ascii="Times New Roman" w:hAnsi="Times New Roman" w:cs="Times New Roman"/>
          <w:b/>
          <w:sz w:val="28"/>
          <w:szCs w:val="28"/>
        </w:rPr>
        <w:t>3 D-моделирование</w:t>
      </w:r>
    </w:p>
    <w:p w:rsidR="00FC573B" w:rsidRDefault="00FC573B" w:rsidP="00FC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2DDB">
        <w:rPr>
          <w:rFonts w:ascii="Times New Roman" w:hAnsi="Times New Roman" w:cs="Times New Roman"/>
          <w:sz w:val="28"/>
          <w:szCs w:val="28"/>
        </w:rPr>
        <w:t xml:space="preserve">3-D моделирование объектов в графических редакторах : учебное пособие / Н.А. Елисеев, М.Д. Кондрат, Ю.Г. Параскевопуло, Д.В. Третьяков. – Санкт-Петербург : ПГУПС, 2018. – 88 с. – ISBN 978-5-7641-1127-8. – Текст : электронный // Лань : электронно-библиотечная система. – URL: </w:t>
      </w:r>
      <w:hyperlink r:id="rId7" w:history="1">
        <w:r w:rsidRPr="005C2DDB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5C2DDB">
        <w:rPr>
          <w:rFonts w:ascii="Times New Roman" w:hAnsi="Times New Roman" w:cs="Times New Roman"/>
          <w:sz w:val="28"/>
          <w:szCs w:val="28"/>
        </w:rPr>
        <w:t>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Бисеркин И.А. 3D-моделирование структурных карт на базе опорных поверхностей по профильным данным / И.А. Бисеркин, Е.М. Большаков, И.А. Любарев. – Текст : электронный // Геоинформатика. – 2020. – № 1. – С. 38-41. // НЭБ eLIBRARY.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Бунаков П.Ю. Комплексное изучение 3D-моделирования и программирования в рамках курса внеурочной деятельности / П.Ю. Бунаков, А.Д. Лебедева, А.К. Лопатин. – Текст : электронный // Вестник Государственного социально-гуманитарного университета. – 2019. – № 3(35). – С. 3-7.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 xml:space="preserve">Буткарева Н.Г. Компьютерное моделирование в прикладной механике : учебное пособие / Н.Г. Буткарева, А.З. Красильников. – Санкт-Петербург : БГТУ «Военмех» им. Д.Ф. Устинова, 2019. – 52 с. – ISBN 978-5-907054-52-3. – Текст : электронный // Лань : электронно-библиотечная система. – URL: </w:t>
      </w:r>
      <w:hyperlink r:id="rId8" w:history="1">
        <w:r w:rsidRPr="005C2DDB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5C2DDB">
        <w:rPr>
          <w:rFonts w:ascii="Times New Roman" w:hAnsi="Times New Roman" w:cs="Times New Roman"/>
          <w:sz w:val="28"/>
          <w:szCs w:val="28"/>
        </w:rPr>
        <w:t>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Вяткина С.Г. Решение задач по начертательной геометрии с применением трехмерного моделирования в системе Компас-3D V17 / С.Г. Вяткина, Л.В. Туркина. – Текст : электронный // Современные наукоемкие технологии. – 2020. – № 4-2. – С. 277-282.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Гладкова А.Е. Форматы файлов, используемые в программах 3D-моделирования / А.Е. Гладкова. – Текст : электронный // Вестник молодых ученых Санкт-Петербургского государственного университета технологии и дизайна. – 2020. – № 2. – С. 73-79.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 xml:space="preserve">Дроздиков В.А. Основы конструкторского проектирования и теплового моделирования электронных средств : учебное пособие / В.А. Дроздиков. – Казань : КНИТУ-КАИ, 2018. – 92 с. – SBN 978-5-7579-2341-3. – Текст : электронный // Лань : электронно-библиотечная система. – URL: </w:t>
      </w:r>
      <w:hyperlink r:id="rId9" w:history="1">
        <w:r w:rsidRPr="005C2DDB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5C2DDB">
        <w:rPr>
          <w:rFonts w:ascii="Times New Roman" w:hAnsi="Times New Roman" w:cs="Times New Roman"/>
          <w:sz w:val="28"/>
          <w:szCs w:val="28"/>
        </w:rPr>
        <w:t>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Ерсултанова З.С. Особенности применения среды 3D STUDIO MAX для сеточного моделирования трехмерных объектов / З.С. Ерсултанова, Ж.З. Сатмаганбетова, А.А. Жиенбаева. – Текст : электронный // Вестник КГПИ. – 2020. – № 1(57). – С. 55-62.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 xml:space="preserve">Ивашкин Ю.А. Мультиагентное моделирование в имитационной системе Simplex3 : учебное пособие / Ю.А. Ивашкин. – 2-е изд. – Москва : Лаборатория знаний, 2020. – 361 с. – ISBN 978-5-00101-905-3. – Текст : электронный // Лань : электронно-библиотечная система. – URL: </w:t>
      </w:r>
      <w:hyperlink r:id="rId10" w:history="1">
        <w:r w:rsidRPr="005C2DDB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5C2DDB">
        <w:rPr>
          <w:rFonts w:ascii="Times New Roman" w:hAnsi="Times New Roman" w:cs="Times New Roman"/>
          <w:sz w:val="28"/>
          <w:szCs w:val="28"/>
        </w:rPr>
        <w:t>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lastRenderedPageBreak/>
        <w:t>Игнатьев А.Ю. Возможности применения фотограмметрии в 3D-моделировании / А.Ю. Игнатьев. – Текст : электронный // Студенческий вестник. – 2020. – № 14-4(112). – С. 87-88.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Ильичева В.В. Моделирование систем и процессов : учеб. пособие / В.В. Ильичева ; ФГБОУ ВО РГУПС. – Ростов н/Д : [б. и.], 2020. – 91 с. – Текст : электронный // НТБ РГУПС.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Козлова И.А. 3D-моделирование разрезов в компас / И.А. Козлова, Р.Б. Славин. – Текст : электронный // Перспективы развития строительного комплекса : материалы XIII Международной научно-практической конференции профессорско-преподавательского состава, молодых ученых и студентов / под общей ред. В.А. Гутмана, Т.В. Золиной. – 2019. – С. 41-43. // НЭБ eLIBRARY.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Королёв А.Е. Исследование применения 3D-моделирования в бытовых целях / А.Е. Королёв, О.В. Титова. – Текст : электронный // XXIV Региональная конференция молодых учёных и исследователей Волгоградской области : сборник материалов конференции. – 2020. – С. 236-237. // НЭБ eLIBRARY.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Косников Ю.Н. Место и средства 3D-моделирования в интерфейсе компьютерной рекламы / Ю.Н. Косников, А.Р. Лазарева. – Текст : электронный // Информационные технологии в науке и образовании. Проблемы и перспективы : сборник статей по материалам VII Всероссийской межвузовской научно-практической конференции / под ред. Л.Р. Фионовой. – 2020. – С. 151-154. // НЭБ eLIBRARY.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Кровопусков П.А. Исследование технологического процесса штамповки фланцевых поковок на основе 3D-моделирования / П.А. Кровопусков. – Текст : электронный // Вестник Липецкого государственного технического университета. – 2020. – № 1(42). – С. 37-42. // НЭБ eLIBRARY.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Кузьмин М.С. Роль изучения компьютерного 3D моделирования в формировании личности человека / М.С. Кузьмин. – Текст : электронный // Материалы Международной научно-практической конференции молодых исследователей им. Д.И. Менделеева, посвящ. 10-летию Института промышленных технологий и инжиниринга / отв. ред. А.Н. Халин. – 2019. – С. 116-118. // НЭБ eLIBRARY.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Лащенков П.А. Использование «Компас 3D» для расчета и моделирования редукторов мехатронных устройств / П.А. Лащенков, Е.В. Субботин, Д.Г. Каримов. – Текст : электронный // Молодежь и наука: шаг к успеху : сборник научных статей 4-й Всероссийской научной конференции перспективных разработок молодых ученых / Юго-Западный государственный университет; Московский политехнический университет. – 2020. – С. 86-89.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Макленкова С.Ю. Лабораторный практикум "Основы 3D-моделирования" / С.Ю. Макленкова, Е.А. Вахтомина. – Текст : электронный // Школа и производство. – 2020. – № 4. – С. 19-22.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 xml:space="preserve">Моделирование 3D печати малых архитектурных форм / Р.Т. </w:t>
      </w:r>
      <w:r w:rsidRPr="005C2DDB">
        <w:rPr>
          <w:rFonts w:ascii="Times New Roman" w:hAnsi="Times New Roman" w:cs="Times New Roman"/>
          <w:sz w:val="28"/>
          <w:szCs w:val="28"/>
        </w:rPr>
        <w:lastRenderedPageBreak/>
        <w:t>Емельянов, А.П. Прокопьев, А.А. Якшина, С.в. Пиндур. – Текст : электронный // Вестник евразийской науки. – 2020. – Т. 12, № 2. – С. 8.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 xml:space="preserve">Перевертайло Т.Г. Основы геологического 3D-моделирования в ПК Petrel «Schlumberger» : учебное пособие / Т.Г. Перевертайло. – Томск : ТПУ, 2017. – 112 с. – Текст : электронный // Лань : электронно-библиотечная система. – URL: </w:t>
      </w:r>
      <w:hyperlink r:id="rId11" w:history="1">
        <w:r w:rsidRPr="005C2DDB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5C2DDB">
        <w:rPr>
          <w:rFonts w:ascii="Times New Roman" w:hAnsi="Times New Roman" w:cs="Times New Roman"/>
          <w:sz w:val="28"/>
          <w:szCs w:val="28"/>
        </w:rPr>
        <w:t>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Прояева И.В. Элементы моделирования поверхностей второго порядка в системе Компас-3D / И.В. Прояева. – Текст : электронный // Проблемы и перспективы внедрения инновационных телекоммуникационных технологий. Сборник материалов VI Международной научно – практической очно-заочной конференции / гл. ред. А.В. Кирьякова. – 2020. – С. 206-211.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Решетникова И.В. Теория телетрафика : учеб. пособие / И.В. Решетникова ; ФГБОУ ВО РГУПС. – Ростов н/Д : [б. и.], 2019. – 79 с. – Текст : электронный // НТБ РГУПС.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 xml:space="preserve">Решмин Б.И. Имитационное моделирование и системы управления : учебное пособие / Б.И. Решмин. – 2-е изд., испр. и доп. – Вологда : Инфра-Инженерия, 2019. – 74 с. – ISBN 978-5-9729-0120-3. – Текст : электронный // Лань : электронно-библиотечная система. – URL: </w:t>
      </w:r>
      <w:hyperlink r:id="rId12" w:history="1">
        <w:r w:rsidRPr="005C2DDB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5C2DDB">
        <w:rPr>
          <w:rFonts w:ascii="Times New Roman" w:hAnsi="Times New Roman" w:cs="Times New Roman"/>
          <w:sz w:val="28"/>
          <w:szCs w:val="28"/>
        </w:rPr>
        <w:t>.</w:t>
      </w:r>
    </w:p>
    <w:p w:rsidR="005C2DDB" w:rsidRPr="005C2DDB" w:rsidRDefault="005C2DDB" w:rsidP="001452C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>Самигуллов Р.Б. 3D моделирование и 3D прототипирование сложных пространственных форм в рамках технологии когнитивного программирования / Р.Б. Самигуллов. – Текст : электронный // Студенческий вестник. – 2020. – № 12-1(98). – С. 24-28. // НЭБ eLIBRARY.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 xml:space="preserve">Сидоров А.А. 2D и 3D моделирование в системе AutoCAD для студентов направления «Электроника и наноэлектроника» : учебное пособие / А.А. Сидоров. – Иваново : ИГЭУ, 2018. – 80 с. – Текст : электронный // Лань : электронно-библиотечная система. – URL: </w:t>
      </w:r>
      <w:hyperlink r:id="rId13" w:history="1">
        <w:r w:rsidRPr="005C2DDB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5C2DDB">
        <w:rPr>
          <w:rFonts w:ascii="Times New Roman" w:hAnsi="Times New Roman" w:cs="Times New Roman"/>
          <w:sz w:val="28"/>
          <w:szCs w:val="28"/>
        </w:rPr>
        <w:t>.</w:t>
      </w:r>
    </w:p>
    <w:p w:rsidR="005C2DDB" w:rsidRPr="005C2DDB" w:rsidRDefault="005C2DDB" w:rsidP="001452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DDB">
        <w:rPr>
          <w:rFonts w:ascii="Times New Roman" w:hAnsi="Times New Roman" w:cs="Times New Roman"/>
          <w:sz w:val="28"/>
          <w:szCs w:val="28"/>
        </w:rPr>
        <w:t xml:space="preserve">Технология трехмерного моделирования и текстурирования объектов в Blender 3d и 3d Max : учебное пособие / А.А. Кузьменко, А.Д. Гладченков, В.А. Шкаберин [и др.]. – Москва : ФЛИНТА, 2019. – 142 с. – ISBN 978-5-9765-4216-7. – Текст : электронный // Лань : электронно-библиотечная система. – URL: </w:t>
      </w:r>
      <w:hyperlink r:id="rId14" w:history="1">
        <w:r w:rsidRPr="005C2DDB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5C2DD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5C2DDB" w:rsidRPr="005C2DDB" w:rsidSect="00FC573B">
      <w:footerReference w:type="default" r:id="rId15"/>
      <w:pgSz w:w="11907" w:h="1672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9B" w:rsidRDefault="002C429B">
      <w:r>
        <w:separator/>
      </w:r>
    </w:p>
  </w:endnote>
  <w:endnote w:type="continuationSeparator" w:id="0">
    <w:p w:rsidR="002C429B" w:rsidRDefault="002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19" w:rsidRDefault="001F2119" w:rsidP="00074939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1452CD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1F2119" w:rsidRDefault="001F2119" w:rsidP="001F211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9B" w:rsidRDefault="002C429B">
      <w:r>
        <w:separator/>
      </w:r>
    </w:p>
  </w:footnote>
  <w:footnote w:type="continuationSeparator" w:id="0">
    <w:p w:rsidR="002C429B" w:rsidRDefault="002C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586"/>
    <w:multiLevelType w:val="hybridMultilevel"/>
    <w:tmpl w:val="04266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755D23"/>
    <w:multiLevelType w:val="hybridMultilevel"/>
    <w:tmpl w:val="9562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70"/>
    <w:rsid w:val="00074939"/>
    <w:rsid w:val="00087E71"/>
    <w:rsid w:val="001452CD"/>
    <w:rsid w:val="001D4F30"/>
    <w:rsid w:val="001F2119"/>
    <w:rsid w:val="002C429B"/>
    <w:rsid w:val="00344EEA"/>
    <w:rsid w:val="003E424C"/>
    <w:rsid w:val="004525CC"/>
    <w:rsid w:val="005C2DDB"/>
    <w:rsid w:val="00896D1E"/>
    <w:rsid w:val="009B6A70"/>
    <w:rsid w:val="00AC446B"/>
    <w:rsid w:val="00C307A4"/>
    <w:rsid w:val="00DE6BF8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25E684-F7F4-4F39-B480-C7AE71A7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07A4"/>
    <w:rPr>
      <w:rFonts w:cs="Times New Roman"/>
      <w:color w:val="0563C1"/>
      <w:u w:val="single"/>
    </w:rPr>
  </w:style>
  <w:style w:type="paragraph" w:styleId="a4">
    <w:name w:val="footer"/>
    <w:basedOn w:val="a"/>
    <w:link w:val="a5"/>
    <w:uiPriority w:val="99"/>
    <w:locked/>
    <w:rsid w:val="001F21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Calibri"/>
    </w:rPr>
  </w:style>
  <w:style w:type="character" w:styleId="a6">
    <w:name w:val="page number"/>
    <w:basedOn w:val="a0"/>
    <w:uiPriority w:val="99"/>
    <w:locked/>
    <w:rsid w:val="001F21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13" Type="http://schemas.openxmlformats.org/officeDocument/2006/relationships/hyperlink" Target="https://e.lanbook.com/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hyperlink" Target="https://e.lanbook.com/bo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Relationship Id="rId14" Type="http://schemas.openxmlformats.org/officeDocument/2006/relationships/hyperlink" Target="https://e.lanbook.com/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2021-03-03T07:55:00Z</dcterms:created>
  <dcterms:modified xsi:type="dcterms:W3CDTF">2021-03-03T07:55:00Z</dcterms:modified>
</cp:coreProperties>
</file>