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Default="0021665B" w:rsidP="0021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5B">
        <w:rPr>
          <w:rFonts w:ascii="Times New Roman" w:hAnsi="Times New Roman" w:cs="Times New Roman"/>
          <w:b/>
          <w:sz w:val="28"/>
          <w:szCs w:val="28"/>
        </w:rPr>
        <w:t>Организация технической эксплуатации погрузочно-разгрузочных машин транспортных терминалов</w:t>
      </w:r>
    </w:p>
    <w:p w:rsidR="00CD268C" w:rsidRDefault="00CD268C" w:rsidP="00216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И.М. Производство подъемно-транспортных, строительных, дорожных средств и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; ФГБОУ ВО РГУПС. - Ростов-на-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[б. и.], 2020. - 150 с. // ЭБ НТБ РГУПС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И.М. Технология сборочных работ подъемно-транспортных, строительных, дорожных средств и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[б. и.], 2020. - 121 с. // ЭБ НТБ РГУПС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Р.О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материалы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в формате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14-18.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Бочкарева, Н. А. Основы организации и осуществления погрузочно-разгрузочных работ, обеспечения сохранности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Н.А. Бочкарева.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Ай Пи Эр Медиа, 2019. — 184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М.А. Домкраты. Теория и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учеб.-метод. пособие / М.А.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, М.И. Никитина ; ФГБОУ ВО РГУПС. - Ростов н/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РГУПС, 2021. - 43 с.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ЭК НТБ РГУПС.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Вакуленко, С.П. Технические решения для обеспечения погрузочно-разгрузочных работ с грузовыми поездами на электрифицированном пути логистического терминала / С.П. Вакуленко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5. - С. 3-8. //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Волохов, А.С.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в 2 ч. : учеб.-метод. пособие  к лаб. работам.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Ч.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2 / А. С. Волохов ; ФГБОУ ВО РГУПС. - Ростов н/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РГУПС - 2021. - 54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ЭК НТБ РГУПС.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Волохов, А.С. Основы расчета, проектирования и эксплуатации технологического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учеб.-метод. пособие к практическим работам – Текст : непосредственный  / А. С. Волохов ; ФГБОУ ВО РГУПС. - Ростов-на-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[б. и.], 2021. - 23 с. // ЭК НТБ РГУПС.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Глазунов, Д.В. Подъемно-транспортные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учеб.-метод. пособие к практическим  и лаб. Занятиям - Текст : непосредственный  / Д. В. Глазунов, П. В. Харламов, С. 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РГУПС - 2020. - 42 с. // ЭК НТБ РГУПС.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lastRenderedPageBreak/>
        <w:t xml:space="preserve">Гончаров К.А. Основы расчета и конструирования грузоподъемных машин. / К.А. Гончаров, Е.Н. Толкачев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Университетская книга. – 2019 – 194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Закиров И.Н. Разработка грузоподъёмного оборудования для длинномерных металлоконструкций / И.Н. Закиров, Т.Р. Габдуллин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2020. – № 3 (18). – С. 2.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Захарова, Н. А. Организация транспортно-экспедиционной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Н. А. Захарова.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Ай Пи Эр Медиа, 2019. — 470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Зиновьев, В.Е. Автоматизированные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склады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учеб. пособие / В.Е. Зиновьев, К.С. Фисенко : ФГБОУ ВО РГУПС. - Ростов н/Д., РГУПС. - 2019. - 71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Зиновьев, В.Е. Совершенствование способов управления жизненным циклом наземных транспортных средств в процессе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Р.В. Каргин : ФГБОУ ВО РГУПС. - Ростов н/Д [б. и.], – 2020. - 121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 НТБ РГУПС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Извеков А.И Транспортно-технологический модуль для перемещения крупногабаритных грузов. / А.И. Извеков, А.Г. Остренко, А.А. Ветрогон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Вестник молодежной науки.– 2020. – № 2 (24). - С. 10.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Изотов О.А. Организация погрузочно-разгрузочных работ, новых единиц укрупнения сборных грузов. / О.А. Изотов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2019. – Т. 11. – № 5. – С. 813-822.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Д.И. Исследования функционирования контейнерного терминала / Д.И.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Ш.Р.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11. - С. 59-62. // Библиотека периодики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методические указания. – Омск, Сибирский государственный автомобильно-дорожный университет, 2020. – 14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Ларин,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МДК 02.01 Организация технического обслуживания и ремонта подъемно-транспортных, строительных, / А. В.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Ларин .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ФГБУ ДПО «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методический центр по образованию на железнодорожном транспорте», 2021. – 116 c.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Магомедова, Н.М. Организация работы хозяйствующих субъектов по принципу "одного окна" / Н.М. Магомедова, Е.Е. Супрун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</w:t>
      </w:r>
      <w:r w:rsidRPr="00CD268C">
        <w:rPr>
          <w:rFonts w:ascii="Times New Roman" w:hAnsi="Times New Roman" w:cs="Times New Roman"/>
          <w:sz w:val="28"/>
          <w:szCs w:val="28"/>
        </w:rPr>
        <w:lastRenderedPageBreak/>
        <w:t>электронный // Транспорт: наука, техника, управление : Электрон. журн. – 2020. – № 1. - С. 68-71. // Библиотека периодики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Е.В.Сафронов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А.Л.Носко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И.А.Шарифуллин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8. - С. 57. // Библиотека периодики Public.ru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Основы проектирования и эксплуатации технологического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курс лекций / составители А. Г. Бабич [и др.].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2018. — 216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В. А. Модернизация наземных транспортно-технологических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ЭБС АСВ, 2019. — 236 c.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—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Подъемно-транспортные машины: расчет металлических конструкций методом конечных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А.Н. Шубин, И.А.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М. : 2020. – 176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Применение цифровых технологий для совершенствования работы контейнерных терминалов / С. 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О. Н. Ларин, 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Оюунгарав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3-7. // Библиотека периодики Public.ru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О.В. Инновации в подъемно-транспортных машинах: учебное пособие / Ю.В.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– 49.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Синельников А.Ф.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эксплуатации. Профессиональный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модуль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Учебник. Академия. Серия Профессиональное образование. 2018.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2. - С. 56-60. // Библиотека периодики Public.ru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Сладкова Л.А. Оценка взаимного влияния факторов на аварийность кранов / Л.А. Сладкова, В.В. Крылов, А.Н. Неклюдов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университета, - Брянск. - 2020. – № 3. – С. 442-450.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Современные технологии эксплуатации и ремонта транспортно-технологических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Е.Г.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— 165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lastRenderedPageBreak/>
        <w:t xml:space="preserve">Старостина Ж.А. Грузоподъемные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краны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Ж.А. Старостина, В.Б.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Сердобов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Москва : МАДИ – 2019. – 229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-логистические комплексы: учебное пособие.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 – 2018. – 156 с.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 «УМЦ ЖДТ».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 и складского оборудования / В. И.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10. - С. 47-51. // ЭБ «УМЦ ЖДТ».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А.В. Расчет и проектирование устройства для перегрузки и транспортирования насыпных материалов / А.В.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Каценко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академии, 2020. – № 2 (78). – С. 48-56. // НЭБ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>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Транспортная логистика и технологические процессы погрузочно-разгрузочных и складских работ на железнодорожном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для студентов вузов железнодорожного транспорта / В.И.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В.А. Маньков, И.В. Трошко – М. : ФГБУ ДПО Учебно-методический центр по образованию на железнодорожном транспорте, 2019.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 // ЭБС УМЦ ЖДТ.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- 2020. - Т. 41, № 4. - С. 475-484. //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 П. Наземные транспортные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выпускной квалификационной работы / А.П.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К.Ю. Машков, В.Н. Наумов ; под редакцией В.Н. Наумова.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 университет имени Н.Э. Баумана - 2018. — 40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И.А. Анализ исследований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И.А.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А.Л. Носко, Е.В. Сафронов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- 2020. - № 2. - С. 60-68. // Библиотека периодики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И.А. Разработка конструкции и оценка работоспособности тормозного ролика магнитного типа гравитационных конвейеров для поддонов с грузом / И.А.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А.Л. Носко, Е.В. Сафронов –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4. - С. 47-51. // Public.ru.</w:t>
      </w:r>
    </w:p>
    <w:p w:rsidR="00CD268C" w:rsidRPr="00CD268C" w:rsidRDefault="00CD268C" w:rsidP="00CD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C">
        <w:rPr>
          <w:rFonts w:ascii="Times New Roman" w:hAnsi="Times New Roman" w:cs="Times New Roman"/>
          <w:sz w:val="28"/>
          <w:szCs w:val="28"/>
        </w:rPr>
        <w:t xml:space="preserve">Яхонтов, Ю.А. Подъемно-транспортные и погрузочные машины: расчет механизмов грузоподъемных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учебное пособие / Ю.А. Яхонтов, Н.В. Сергеева.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CD268C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D268C">
        <w:rPr>
          <w:rFonts w:ascii="Times New Roman" w:hAnsi="Times New Roman" w:cs="Times New Roman"/>
          <w:sz w:val="28"/>
          <w:szCs w:val="28"/>
        </w:rPr>
        <w:t xml:space="preserve">, 2019. — 64 c. — </w:t>
      </w:r>
      <w:proofErr w:type="gramStart"/>
      <w:r w:rsidRPr="00CD26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268C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  <w:bookmarkEnd w:id="0"/>
    </w:p>
    <w:sectPr w:rsidR="00CD268C" w:rsidRPr="00CD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E0B"/>
    <w:multiLevelType w:val="hybridMultilevel"/>
    <w:tmpl w:val="69EE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5B"/>
    <w:rsid w:val="000C6D6E"/>
    <w:rsid w:val="0021665B"/>
    <w:rsid w:val="00CD268C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F9D"/>
  <w15:chartTrackingRefBased/>
  <w15:docId w15:val="{C1D2DFF7-FD03-4E7D-A033-751CB22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2022-03-03T10:59:00Z</dcterms:created>
  <dcterms:modified xsi:type="dcterms:W3CDTF">2022-03-03T11:01:00Z</dcterms:modified>
</cp:coreProperties>
</file>