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3B" w:rsidRDefault="006F413B" w:rsidP="006F41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</w:t>
      </w:r>
      <w:r w:rsidR="003F6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трансформатора для питания цепей автоматики и телемеханики на ж. д. транспорте</w:t>
      </w:r>
    </w:p>
    <w:p w:rsidR="005449E8" w:rsidRDefault="005449E8" w:rsidP="006F41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4F1" w:rsidRPr="004C24F1" w:rsidRDefault="004C24F1" w:rsidP="005449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C24F1">
        <w:rPr>
          <w:rFonts w:ascii="Times New Roman" w:hAnsi="Times New Roman" w:cs="Times New Roman"/>
          <w:sz w:val="28"/>
          <w:szCs w:val="28"/>
        </w:rPr>
        <w:t xml:space="preserve">Алиев И. И. Электротехника и </w:t>
      </w:r>
      <w:proofErr w:type="gramStart"/>
      <w:r w:rsidRPr="004C24F1">
        <w:rPr>
          <w:rFonts w:ascii="Times New Roman" w:hAnsi="Times New Roman" w:cs="Times New Roman"/>
          <w:sz w:val="28"/>
          <w:szCs w:val="28"/>
        </w:rPr>
        <w:t>электрооборудование :</w:t>
      </w:r>
      <w:proofErr w:type="gramEnd"/>
      <w:r w:rsidRPr="004C24F1">
        <w:rPr>
          <w:rFonts w:ascii="Times New Roman" w:hAnsi="Times New Roman" w:cs="Times New Roman"/>
          <w:sz w:val="28"/>
          <w:szCs w:val="28"/>
        </w:rPr>
        <w:t xml:space="preserve"> в 3 ч., Ч. 2 : учеб. пособие для вузов / И. И. Алиев. – </w:t>
      </w:r>
      <w:proofErr w:type="gramStart"/>
      <w:r w:rsidRPr="004C24F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C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 xml:space="preserve">, 2020. – 447 с. – </w:t>
      </w:r>
      <w:proofErr w:type="gramStart"/>
      <w:r w:rsidRPr="004C24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C24F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>.</w:t>
      </w:r>
    </w:p>
    <w:p w:rsidR="004C24F1" w:rsidRPr="004C24F1" w:rsidRDefault="004C24F1" w:rsidP="005449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24F1">
        <w:rPr>
          <w:rFonts w:ascii="Times New Roman" w:hAnsi="Times New Roman" w:cs="Times New Roman"/>
          <w:sz w:val="28"/>
          <w:szCs w:val="28"/>
        </w:rPr>
        <w:t>Горячкин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 xml:space="preserve"> А. А. Трансформатор малой мощности для устройств питания на базе радиоэлектронной аппаратуры / А. А.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Горячкин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 xml:space="preserve">, С. П. Минеев. – </w:t>
      </w:r>
      <w:proofErr w:type="gramStart"/>
      <w:r w:rsidRPr="004C24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C24F1">
        <w:rPr>
          <w:rFonts w:ascii="Times New Roman" w:hAnsi="Times New Roman" w:cs="Times New Roman"/>
          <w:sz w:val="28"/>
          <w:szCs w:val="28"/>
        </w:rPr>
        <w:t xml:space="preserve"> электронный // Состояние и перспективы развития электро- и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теплотехнологии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 xml:space="preserve"> (ХХI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Бенардосовские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 xml:space="preserve"> чтения) : сб. ст.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 xml:space="preserve">. 140-летию изобретения электросварки Н. Н. </w:t>
      </w:r>
      <w:proofErr w:type="spellStart"/>
      <w:proofErr w:type="gramStart"/>
      <w:r w:rsidRPr="004C24F1">
        <w:rPr>
          <w:rFonts w:ascii="Times New Roman" w:hAnsi="Times New Roman" w:cs="Times New Roman"/>
          <w:sz w:val="28"/>
          <w:szCs w:val="28"/>
        </w:rPr>
        <w:t>Бенардосом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24F1">
        <w:rPr>
          <w:rFonts w:ascii="Times New Roman" w:hAnsi="Times New Roman" w:cs="Times New Roman"/>
          <w:sz w:val="28"/>
          <w:szCs w:val="28"/>
        </w:rPr>
        <w:t xml:space="preserve"> Т. </w:t>
      </w:r>
      <w:r w:rsidRPr="004C24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24F1">
        <w:rPr>
          <w:rFonts w:ascii="Times New Roman" w:hAnsi="Times New Roman" w:cs="Times New Roman"/>
          <w:sz w:val="28"/>
          <w:szCs w:val="28"/>
        </w:rPr>
        <w:t xml:space="preserve">. Электроэнергетика. Современные инструменты менеджмента. Гуманитарные проблемы развития общества. – </w:t>
      </w:r>
      <w:proofErr w:type="gramStart"/>
      <w:r w:rsidRPr="004C24F1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Pr="004C24F1">
        <w:rPr>
          <w:rFonts w:ascii="Times New Roman" w:hAnsi="Times New Roman" w:cs="Times New Roman"/>
          <w:sz w:val="28"/>
          <w:szCs w:val="28"/>
        </w:rPr>
        <w:t xml:space="preserve"> ИГЭУ, 2021. – С. 28-32. // НЭБ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>.</w:t>
      </w:r>
    </w:p>
    <w:p w:rsidR="004C24F1" w:rsidRPr="004C24F1" w:rsidRDefault="004C24F1" w:rsidP="005449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F1">
        <w:rPr>
          <w:rFonts w:ascii="Times New Roman" w:hAnsi="Times New Roman" w:cs="Times New Roman"/>
          <w:sz w:val="28"/>
          <w:szCs w:val="28"/>
        </w:rPr>
        <w:t xml:space="preserve">Гуков Д. В. Трансформатор со сниженным намагничивающим током при работе под нагрузкой / Д. В. Гуков, О. С. Бычкова, Е. А. Александров. – </w:t>
      </w:r>
      <w:proofErr w:type="gramStart"/>
      <w:r w:rsidRPr="004C24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C24F1">
        <w:rPr>
          <w:rFonts w:ascii="Times New Roman" w:hAnsi="Times New Roman" w:cs="Times New Roman"/>
          <w:sz w:val="28"/>
          <w:szCs w:val="28"/>
        </w:rPr>
        <w:t xml:space="preserve"> электронный // Проблемы технического обеспечения войск в современных условиях : труды V Межвузовской науч.-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 xml:space="preserve">. – СПБ. ВАС им.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Буденого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 xml:space="preserve">, 2020. – С. 446-448. // НЭБ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>.</w:t>
      </w:r>
      <w:r w:rsidRPr="002F62FD">
        <w:t xml:space="preserve"> </w:t>
      </w:r>
    </w:p>
    <w:p w:rsidR="004C24F1" w:rsidRPr="004C24F1" w:rsidRDefault="004C24F1" w:rsidP="005449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F1">
        <w:rPr>
          <w:rFonts w:ascii="Times New Roman" w:hAnsi="Times New Roman" w:cs="Times New Roman"/>
          <w:sz w:val="28"/>
          <w:szCs w:val="28"/>
        </w:rPr>
        <w:t xml:space="preserve">Игнатович В. М. Электрические машины и </w:t>
      </w:r>
      <w:proofErr w:type="gramStart"/>
      <w:r w:rsidRPr="004C24F1">
        <w:rPr>
          <w:rFonts w:ascii="Times New Roman" w:hAnsi="Times New Roman" w:cs="Times New Roman"/>
          <w:sz w:val="28"/>
          <w:szCs w:val="28"/>
        </w:rPr>
        <w:t>трансформаторы :</w:t>
      </w:r>
      <w:proofErr w:type="gramEnd"/>
      <w:r w:rsidRPr="004C24F1">
        <w:rPr>
          <w:rFonts w:ascii="Times New Roman" w:hAnsi="Times New Roman" w:cs="Times New Roman"/>
          <w:sz w:val="28"/>
          <w:szCs w:val="28"/>
        </w:rPr>
        <w:t xml:space="preserve"> учеб. пособие для вузов / В. М. Игнатович, Ш. С.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Ройз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C24F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C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 xml:space="preserve">, 2021. – 181 с. – </w:t>
      </w:r>
      <w:proofErr w:type="gramStart"/>
      <w:r w:rsidRPr="004C24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C24F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>.</w:t>
      </w:r>
    </w:p>
    <w:p w:rsidR="004C24F1" w:rsidRPr="004C24F1" w:rsidRDefault="004C24F1" w:rsidP="005449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F1">
        <w:rPr>
          <w:rFonts w:ascii="Times New Roman" w:hAnsi="Times New Roman" w:cs="Times New Roman"/>
          <w:sz w:val="28"/>
          <w:szCs w:val="28"/>
        </w:rPr>
        <w:t xml:space="preserve">Карпов И. П. Способ управления автоматическим повторным включением выключателя подстанции тяговой сети переменного тока двухпутного участка / И. П. Карпов. – </w:t>
      </w:r>
      <w:proofErr w:type="gramStart"/>
      <w:r w:rsidRPr="004C24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C24F1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электроэнергетики : материалы VI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 xml:space="preserve">. (XXXIX Регион.) науч.-техн.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 xml:space="preserve">. 100-летию плана ГОЭЛРО / ред. А. Б. Лоскутов [и др.]. – Нижний </w:t>
      </w:r>
      <w:proofErr w:type="gramStart"/>
      <w:r w:rsidRPr="004C24F1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440D17">
        <w:t xml:space="preserve"> </w:t>
      </w:r>
      <w:r w:rsidRPr="004C24F1">
        <w:rPr>
          <w:rFonts w:ascii="Times New Roman" w:hAnsi="Times New Roman" w:cs="Times New Roman"/>
          <w:sz w:val="28"/>
          <w:szCs w:val="28"/>
        </w:rPr>
        <w:t xml:space="preserve">НГТУ, 2020. – С. 197-202. // НЭБ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>.</w:t>
      </w:r>
    </w:p>
    <w:p w:rsidR="004C24F1" w:rsidRPr="004C24F1" w:rsidRDefault="004C24F1" w:rsidP="005449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F1">
        <w:rPr>
          <w:rFonts w:ascii="Times New Roman" w:hAnsi="Times New Roman" w:cs="Times New Roman"/>
          <w:sz w:val="28"/>
          <w:szCs w:val="28"/>
        </w:rPr>
        <w:t xml:space="preserve">Копылов И. П. Электрические </w:t>
      </w:r>
      <w:proofErr w:type="gramStart"/>
      <w:r w:rsidRPr="004C24F1">
        <w:rPr>
          <w:rFonts w:ascii="Times New Roman" w:hAnsi="Times New Roman" w:cs="Times New Roman"/>
          <w:sz w:val="28"/>
          <w:szCs w:val="28"/>
        </w:rPr>
        <w:t>машины :</w:t>
      </w:r>
      <w:proofErr w:type="gramEnd"/>
      <w:r w:rsidRPr="004C24F1">
        <w:rPr>
          <w:rFonts w:ascii="Times New Roman" w:hAnsi="Times New Roman" w:cs="Times New Roman"/>
          <w:sz w:val="28"/>
          <w:szCs w:val="28"/>
        </w:rPr>
        <w:t xml:space="preserve"> в 2 т. Т. 1 : учебник для вузов / И. П. Копылов. – </w:t>
      </w:r>
      <w:proofErr w:type="gramStart"/>
      <w:r w:rsidRPr="004C24F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C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 xml:space="preserve">, 2021. – 267 с. – </w:t>
      </w:r>
      <w:proofErr w:type="gramStart"/>
      <w:r w:rsidRPr="004C24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C24F1">
        <w:rPr>
          <w:rFonts w:ascii="Times New Roman" w:hAnsi="Times New Roman" w:cs="Times New Roman"/>
          <w:sz w:val="28"/>
          <w:szCs w:val="28"/>
        </w:rPr>
        <w:t xml:space="preserve"> электронный //ЭБС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>.</w:t>
      </w:r>
    </w:p>
    <w:p w:rsidR="004C24F1" w:rsidRPr="004C24F1" w:rsidRDefault="004C24F1" w:rsidP="005449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24F1">
        <w:rPr>
          <w:rFonts w:ascii="Times New Roman" w:hAnsi="Times New Roman" w:cs="Times New Roman"/>
          <w:sz w:val="28"/>
          <w:szCs w:val="28"/>
        </w:rPr>
        <w:t>Маргаринт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 xml:space="preserve"> А. О. Расчет параметров для выбора трансформатора малой мощности / А. О.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Маргаринт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C24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C24F1">
        <w:rPr>
          <w:rFonts w:ascii="Times New Roman" w:hAnsi="Times New Roman" w:cs="Times New Roman"/>
          <w:sz w:val="28"/>
          <w:szCs w:val="28"/>
        </w:rPr>
        <w:t xml:space="preserve"> электронный // Точная наука. – 2021. – № 96. – С. 8-12. // НЭБ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>.</w:t>
      </w:r>
    </w:p>
    <w:p w:rsidR="004C24F1" w:rsidRPr="004C24F1" w:rsidRDefault="004C24F1" w:rsidP="005449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24F1">
        <w:rPr>
          <w:rFonts w:ascii="Times New Roman" w:hAnsi="Times New Roman" w:cs="Times New Roman"/>
          <w:sz w:val="28"/>
          <w:szCs w:val="28"/>
        </w:rPr>
        <w:t>Маргаринт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 xml:space="preserve"> А. О. Расчет трансформатора малой мощности / А. О.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Маргаринт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C24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C24F1">
        <w:rPr>
          <w:rFonts w:ascii="Times New Roman" w:hAnsi="Times New Roman" w:cs="Times New Roman"/>
          <w:sz w:val="28"/>
          <w:szCs w:val="28"/>
        </w:rPr>
        <w:t xml:space="preserve"> электронный // Точная наука. – 2020. – № 70. – С. 17-21. // НЭБ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>.</w:t>
      </w:r>
    </w:p>
    <w:p w:rsidR="004C24F1" w:rsidRPr="004C24F1" w:rsidRDefault="004C24F1" w:rsidP="005449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F1">
        <w:rPr>
          <w:rFonts w:ascii="Times New Roman" w:hAnsi="Times New Roman" w:cs="Times New Roman"/>
          <w:sz w:val="28"/>
          <w:szCs w:val="28"/>
        </w:rPr>
        <w:t xml:space="preserve">Никитин А. Б. Управление электроприводами в системе микропроцессорной централизации МПЦ-МПК / А. Б. Никитин, А. Н.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Ковкин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C24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C24F1">
        <w:rPr>
          <w:rFonts w:ascii="Times New Roman" w:hAnsi="Times New Roman" w:cs="Times New Roman"/>
          <w:sz w:val="28"/>
          <w:szCs w:val="28"/>
        </w:rPr>
        <w:t xml:space="preserve"> электронный // Автоматика на транспорте. – 2021. – Т. 7. – № 3. – С. 362-378. // НЭБ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>.</w:t>
      </w:r>
    </w:p>
    <w:p w:rsidR="004C24F1" w:rsidRPr="004C24F1" w:rsidRDefault="004C24F1" w:rsidP="005449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F1">
        <w:rPr>
          <w:rFonts w:ascii="Times New Roman" w:hAnsi="Times New Roman" w:cs="Times New Roman"/>
          <w:sz w:val="28"/>
          <w:szCs w:val="28"/>
        </w:rPr>
        <w:t xml:space="preserve">Пат. 204662 Российская Федерация, U1. Трансформатор для тональных рельсовых цепей / Р. Ж.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Бикташев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 xml:space="preserve">, А. Ю. </w:t>
      </w:r>
      <w:proofErr w:type="spellStart"/>
      <w:proofErr w:type="gramStart"/>
      <w:r w:rsidRPr="004C24F1">
        <w:rPr>
          <w:rFonts w:ascii="Times New Roman" w:hAnsi="Times New Roman" w:cs="Times New Roman"/>
          <w:sz w:val="28"/>
          <w:szCs w:val="28"/>
        </w:rPr>
        <w:t>Грайфер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C24F1">
        <w:rPr>
          <w:rFonts w:ascii="Times New Roman" w:hAnsi="Times New Roman" w:cs="Times New Roman"/>
          <w:sz w:val="28"/>
          <w:szCs w:val="28"/>
        </w:rPr>
        <w:t xml:space="preserve"> заявитель и </w:t>
      </w:r>
      <w:r w:rsidRPr="004C24F1">
        <w:rPr>
          <w:rFonts w:ascii="Times New Roman" w:hAnsi="Times New Roman" w:cs="Times New Roman"/>
          <w:sz w:val="28"/>
          <w:szCs w:val="28"/>
        </w:rPr>
        <w:lastRenderedPageBreak/>
        <w:t xml:space="preserve">патентообладатель ООО Электротехнический завод «ГЭКСАР». – № </w:t>
      </w:r>
      <w:proofErr w:type="gramStart"/>
      <w:r w:rsidRPr="004C24F1">
        <w:rPr>
          <w:rFonts w:ascii="Times New Roman" w:hAnsi="Times New Roman" w:cs="Times New Roman"/>
          <w:sz w:val="28"/>
          <w:szCs w:val="28"/>
        </w:rPr>
        <w:t>2021100141 ;</w:t>
      </w:r>
      <w:proofErr w:type="gramEnd"/>
      <w:r w:rsidRPr="004C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24F1">
        <w:rPr>
          <w:rFonts w:ascii="Times New Roman" w:hAnsi="Times New Roman" w:cs="Times New Roman"/>
          <w:sz w:val="28"/>
          <w:szCs w:val="28"/>
        </w:rPr>
        <w:t>11.01.2021 ;</w:t>
      </w:r>
      <w:proofErr w:type="gramEnd"/>
      <w:r w:rsidRPr="004C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 xml:space="preserve">. 03.06.2021. – </w:t>
      </w:r>
      <w:proofErr w:type="gramStart"/>
      <w:r w:rsidRPr="004C24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C24F1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>.</w:t>
      </w:r>
    </w:p>
    <w:p w:rsidR="004C24F1" w:rsidRPr="004C24F1" w:rsidRDefault="004C24F1" w:rsidP="005449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F1">
        <w:rPr>
          <w:rFonts w:ascii="Times New Roman" w:hAnsi="Times New Roman" w:cs="Times New Roman"/>
          <w:sz w:val="28"/>
          <w:szCs w:val="28"/>
        </w:rPr>
        <w:t xml:space="preserve">Пат. 2746771 Российская Федерация, C1. Система электропитания перегонных устройств железнодорожной автоматики / А. В. Бондаренко, В. А.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Сисин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 xml:space="preserve">, Б. С. </w:t>
      </w:r>
      <w:proofErr w:type="gramStart"/>
      <w:r w:rsidRPr="004C24F1">
        <w:rPr>
          <w:rFonts w:ascii="Times New Roman" w:hAnsi="Times New Roman" w:cs="Times New Roman"/>
          <w:sz w:val="28"/>
          <w:szCs w:val="28"/>
        </w:rPr>
        <w:t>Сергеев ;</w:t>
      </w:r>
      <w:proofErr w:type="gramEnd"/>
      <w:r w:rsidRPr="004C24F1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ФГБОУ ВО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 xml:space="preserve">. – № </w:t>
      </w:r>
      <w:proofErr w:type="gramStart"/>
      <w:r w:rsidRPr="004C24F1">
        <w:rPr>
          <w:rFonts w:ascii="Times New Roman" w:hAnsi="Times New Roman" w:cs="Times New Roman"/>
          <w:sz w:val="28"/>
          <w:szCs w:val="28"/>
        </w:rPr>
        <w:t>2020129824 ;</w:t>
      </w:r>
      <w:proofErr w:type="gramEnd"/>
      <w:r w:rsidRPr="004C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24F1">
        <w:rPr>
          <w:rFonts w:ascii="Times New Roman" w:hAnsi="Times New Roman" w:cs="Times New Roman"/>
          <w:sz w:val="28"/>
          <w:szCs w:val="28"/>
        </w:rPr>
        <w:t>09.09.2020 ;</w:t>
      </w:r>
      <w:proofErr w:type="gramEnd"/>
      <w:r w:rsidRPr="004C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 xml:space="preserve">. 20.04.2021. – </w:t>
      </w:r>
      <w:proofErr w:type="gramStart"/>
      <w:r w:rsidRPr="004C24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C24F1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>.</w:t>
      </w:r>
    </w:p>
    <w:p w:rsidR="004C24F1" w:rsidRPr="004C24F1" w:rsidRDefault="004C24F1" w:rsidP="005449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F1">
        <w:rPr>
          <w:rFonts w:ascii="Times New Roman" w:hAnsi="Times New Roman" w:cs="Times New Roman"/>
          <w:sz w:val="28"/>
          <w:szCs w:val="28"/>
        </w:rPr>
        <w:t xml:space="preserve">Разработка методики расчета малогабаритных трансформаторов тока / Рафиков В. Р. [и др.]. – </w:t>
      </w:r>
      <w:proofErr w:type="gramStart"/>
      <w:r w:rsidRPr="004C24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C24F1">
        <w:rPr>
          <w:rFonts w:ascii="Times New Roman" w:hAnsi="Times New Roman" w:cs="Times New Roman"/>
          <w:sz w:val="28"/>
          <w:szCs w:val="28"/>
        </w:rPr>
        <w:t xml:space="preserve"> электронный // Состояние и перспективы развития электро- и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теплотехнологии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 xml:space="preserve"> (ХХI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Бенардосовские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 xml:space="preserve"> чтения) : сб. ст.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 xml:space="preserve">. 140-летию изобретения электросварки Н. Н. </w:t>
      </w:r>
      <w:proofErr w:type="spellStart"/>
      <w:proofErr w:type="gramStart"/>
      <w:r w:rsidRPr="004C24F1">
        <w:rPr>
          <w:rFonts w:ascii="Times New Roman" w:hAnsi="Times New Roman" w:cs="Times New Roman"/>
          <w:sz w:val="28"/>
          <w:szCs w:val="28"/>
        </w:rPr>
        <w:t>Бенардосом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24F1">
        <w:rPr>
          <w:rFonts w:ascii="Times New Roman" w:hAnsi="Times New Roman" w:cs="Times New Roman"/>
          <w:sz w:val="28"/>
          <w:szCs w:val="28"/>
        </w:rPr>
        <w:t xml:space="preserve"> Т. III. – </w:t>
      </w:r>
      <w:proofErr w:type="gramStart"/>
      <w:r w:rsidRPr="004C24F1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Pr="004C24F1">
        <w:rPr>
          <w:rFonts w:ascii="Times New Roman" w:hAnsi="Times New Roman" w:cs="Times New Roman"/>
          <w:sz w:val="28"/>
          <w:szCs w:val="28"/>
        </w:rPr>
        <w:t xml:space="preserve"> ИГЭУ, 2021. – С. 305-307. // НЭБ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>.</w:t>
      </w:r>
    </w:p>
    <w:p w:rsidR="004C24F1" w:rsidRPr="004C24F1" w:rsidRDefault="004C24F1" w:rsidP="005449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F1">
        <w:rPr>
          <w:rFonts w:ascii="Times New Roman" w:hAnsi="Times New Roman" w:cs="Times New Roman"/>
          <w:sz w:val="28"/>
          <w:szCs w:val="28"/>
        </w:rPr>
        <w:t xml:space="preserve">Рогинская Л. Э. Особенности конструкционных расчетов высокочастотных тороидальных трансформаторов / Л. Э. Рогинская, А. С. Горбунов. – </w:t>
      </w:r>
      <w:proofErr w:type="gramStart"/>
      <w:r w:rsidRPr="004C24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C24F1">
        <w:rPr>
          <w:rFonts w:ascii="Times New Roman" w:hAnsi="Times New Roman" w:cs="Times New Roman"/>
          <w:sz w:val="28"/>
          <w:szCs w:val="28"/>
        </w:rPr>
        <w:t xml:space="preserve"> электронный // Научно-практические исследования. – 2020. – № 1-3 (24). – С. 223-226. // НЭБ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>.</w:t>
      </w:r>
    </w:p>
    <w:p w:rsidR="004C24F1" w:rsidRPr="004C24F1" w:rsidRDefault="004C24F1" w:rsidP="005449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F1">
        <w:rPr>
          <w:rFonts w:ascii="Times New Roman" w:hAnsi="Times New Roman" w:cs="Times New Roman"/>
          <w:sz w:val="28"/>
          <w:szCs w:val="28"/>
        </w:rPr>
        <w:t xml:space="preserve">Соколов М. М. Основы железнодорожной автоматики и телемеханики. Ч. </w:t>
      </w:r>
      <w:proofErr w:type="gramStart"/>
      <w:r w:rsidRPr="004C24F1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4C24F1">
        <w:rPr>
          <w:rFonts w:ascii="Times New Roman" w:hAnsi="Times New Roman" w:cs="Times New Roman"/>
          <w:sz w:val="28"/>
          <w:szCs w:val="28"/>
        </w:rPr>
        <w:t xml:space="preserve"> учеб. пособие / М. М. Соколов. – </w:t>
      </w:r>
      <w:proofErr w:type="gramStart"/>
      <w:r w:rsidRPr="004C24F1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4C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 xml:space="preserve">, 2020. – 78 с. – </w:t>
      </w:r>
      <w:proofErr w:type="gramStart"/>
      <w:r w:rsidRPr="004C24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C24F1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4C24F1" w:rsidRPr="004C24F1" w:rsidRDefault="004C24F1" w:rsidP="005449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F1">
        <w:rPr>
          <w:rFonts w:ascii="Times New Roman" w:hAnsi="Times New Roman" w:cs="Times New Roman"/>
          <w:sz w:val="28"/>
          <w:szCs w:val="28"/>
        </w:rPr>
        <w:t xml:space="preserve">Соломин В. А. Электрические машины: в 3 ч., Ч. 1. </w:t>
      </w:r>
      <w:proofErr w:type="gramStart"/>
      <w:r w:rsidRPr="004C24F1">
        <w:rPr>
          <w:rFonts w:ascii="Times New Roman" w:hAnsi="Times New Roman" w:cs="Times New Roman"/>
          <w:sz w:val="28"/>
          <w:szCs w:val="28"/>
        </w:rPr>
        <w:t>Трансформаторы :</w:t>
      </w:r>
      <w:proofErr w:type="gramEnd"/>
      <w:r w:rsidRPr="004C24F1">
        <w:rPr>
          <w:rFonts w:ascii="Times New Roman" w:hAnsi="Times New Roman" w:cs="Times New Roman"/>
          <w:sz w:val="28"/>
          <w:szCs w:val="28"/>
        </w:rPr>
        <w:t xml:space="preserve"> учеб. пособие / В. А. Соломин, Л. Л.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Замшина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Трубицина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 xml:space="preserve">; ФГБОУ ВО РГУПС. – Ростов н/Д, 2020. – 76 с. – </w:t>
      </w:r>
      <w:proofErr w:type="gramStart"/>
      <w:r w:rsidRPr="004C24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C24F1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4C24F1" w:rsidRPr="004C24F1" w:rsidRDefault="004C24F1" w:rsidP="005449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F1">
        <w:rPr>
          <w:rFonts w:ascii="Times New Roman" w:hAnsi="Times New Roman" w:cs="Times New Roman"/>
          <w:sz w:val="28"/>
          <w:szCs w:val="28"/>
        </w:rPr>
        <w:t xml:space="preserve">Ходкевич А. Г. Учебно-методическое пособие к выполнению лабораторных работ по дисциплине «Автоматика и телемеханика на перегонах». Ч. </w:t>
      </w:r>
      <w:proofErr w:type="gramStart"/>
      <w:r w:rsidRPr="004C24F1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4C24F1">
        <w:rPr>
          <w:rFonts w:ascii="Times New Roman" w:hAnsi="Times New Roman" w:cs="Times New Roman"/>
          <w:sz w:val="28"/>
          <w:szCs w:val="28"/>
        </w:rPr>
        <w:t xml:space="preserve"> учеб.-метод. пособие / А. Г. Ходкевич, С. Л. Лисин. – </w:t>
      </w:r>
      <w:proofErr w:type="gramStart"/>
      <w:r w:rsidRPr="004C24F1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4C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4F1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Pr="004C24F1">
        <w:rPr>
          <w:rFonts w:ascii="Times New Roman" w:hAnsi="Times New Roman" w:cs="Times New Roman"/>
          <w:sz w:val="28"/>
          <w:szCs w:val="28"/>
        </w:rPr>
        <w:t xml:space="preserve">, 2020. – 33 с. – </w:t>
      </w:r>
      <w:proofErr w:type="gramStart"/>
      <w:r w:rsidRPr="004C24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C24F1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  <w:bookmarkEnd w:id="0"/>
    </w:p>
    <w:sectPr w:rsidR="004C24F1" w:rsidRPr="004C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77EB"/>
    <w:multiLevelType w:val="hybridMultilevel"/>
    <w:tmpl w:val="7416F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91"/>
    <w:rsid w:val="0023411D"/>
    <w:rsid w:val="002F0E84"/>
    <w:rsid w:val="002F1E41"/>
    <w:rsid w:val="002F62FD"/>
    <w:rsid w:val="00313BA7"/>
    <w:rsid w:val="003267F1"/>
    <w:rsid w:val="00366B79"/>
    <w:rsid w:val="003F67A1"/>
    <w:rsid w:val="004164DB"/>
    <w:rsid w:val="00440D17"/>
    <w:rsid w:val="004C24F1"/>
    <w:rsid w:val="005449E8"/>
    <w:rsid w:val="00602A6B"/>
    <w:rsid w:val="006A7291"/>
    <w:rsid w:val="006F413B"/>
    <w:rsid w:val="007B09E6"/>
    <w:rsid w:val="008B5241"/>
    <w:rsid w:val="009411B0"/>
    <w:rsid w:val="00A67A1B"/>
    <w:rsid w:val="00B723A3"/>
    <w:rsid w:val="00C231D5"/>
    <w:rsid w:val="00D213D5"/>
    <w:rsid w:val="00D75D8E"/>
    <w:rsid w:val="00FD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4229"/>
  <w15:chartTrackingRefBased/>
  <w15:docId w15:val="{D0D0E0D3-0A6E-4C39-8D57-C5D087F8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13</cp:revision>
  <dcterms:created xsi:type="dcterms:W3CDTF">2021-12-01T08:35:00Z</dcterms:created>
  <dcterms:modified xsi:type="dcterms:W3CDTF">2022-03-09T05:37:00Z</dcterms:modified>
</cp:coreProperties>
</file>