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9B" w:rsidRPr="00375675" w:rsidRDefault="004D029B" w:rsidP="004D029B">
      <w:pPr>
        <w:tabs>
          <w:tab w:val="left" w:pos="567"/>
          <w:tab w:val="left" w:pos="1276"/>
          <w:tab w:val="left" w:pos="141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675">
        <w:rPr>
          <w:rFonts w:ascii="Times New Roman" w:eastAsia="Calibri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социально-инвестиционного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механизма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b/>
          <w:sz w:val="28"/>
          <w:szCs w:val="28"/>
        </w:rPr>
        <w:t>корпорации</w:t>
      </w:r>
    </w:p>
    <w:p w:rsidR="004D029B" w:rsidRPr="00375675" w:rsidRDefault="004D029B" w:rsidP="00375675">
      <w:pPr>
        <w:tabs>
          <w:tab w:val="left" w:pos="567"/>
          <w:tab w:val="left" w:pos="1276"/>
          <w:tab w:val="left" w:pos="1418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Андреева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поддержка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крупных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Андреева,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Строкатов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предпринимательство;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12(103).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42-45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Анесянц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схемы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Анесянц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Чернышев.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156-159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Анесянц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Рынок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бумаг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источник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Анесянц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(Транспорт-2021)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33-36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Антипина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Антипина,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Распутина.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альманах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«Экономика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инфраструктурных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преобразований: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перспективы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развития»</w:t>
      </w:r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ИРНИТУ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б. г.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ФГБОУ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ИРНИТУ,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7.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194-198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hAnsi="Times New Roman" w:cs="Times New Roman"/>
          <w:sz w:val="28"/>
          <w:szCs w:val="28"/>
        </w:rPr>
        <w:t>Бальчик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логистические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hAnsi="Times New Roman" w:cs="Times New Roman"/>
          <w:sz w:val="28"/>
          <w:szCs w:val="28"/>
        </w:rPr>
        <w:t>Бальчик</w:t>
      </w:r>
      <w:proofErr w:type="spellEnd"/>
      <w:r w:rsidRPr="00375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Калинина,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Барыкин.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риск-менеджмент.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4(107).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48-53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Бунакова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Синергетический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фактор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интеграции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Бунакова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основа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устойчивого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частях,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Челябинск,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Челябинск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Аэтерна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19-22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Буряков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Применение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цифровых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дороги»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Буряков,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Грушина.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учёта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аудита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концепциях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Симферополь,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lastRenderedPageBreak/>
        <w:t>Симферополь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Крымский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Вернадского,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114-116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Вахитова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скоростного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высокоскоростного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Вахитова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Абдрахимов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Даулетьяров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Актуальные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мире.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9-1(77).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66-72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Вдовиченко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Вдовиченко,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Ляпунцова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51-52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Воронина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процессов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персоналом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Воронина,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Хошафян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 </w:t>
      </w:r>
      <w:r w:rsidRPr="0037567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93-96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Вышаренко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Организационно-финансовый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«Российские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дороги»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Вышаренко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Солод.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Конституция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гарант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свобод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гражданина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170-174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Грибакина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Устойчивое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Грибакина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Бузин.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Молодые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Земле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молодых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ученых: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Москва,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геологоразведочный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Серго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Орджоникидзе,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275-277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Донченко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Инструменты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социально-инвестиционного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перераспределения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7567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Донченко.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Известия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высших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заведений.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Северо-Кавказский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регион.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Общественные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1(197).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132-140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Донченко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социально-инвестиционного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перераспределения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обоснование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Донченко.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Экономико-правовые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третьей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49-54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lastRenderedPageBreak/>
        <w:t>Дьякова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потенциала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Дьякова,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Мирошникова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Интернаука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40-4(263).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56-58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Дьякова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человеческим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капиталом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специфика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Дьякова,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Календжан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89-92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Журавлева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Журавлева,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Артимович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ПГУПС,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ISBN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978-5-7641-1154-4.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Зиновьева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Ю.С.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транспортно-промышленного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комплекса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призму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организационно-экономических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аспектов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холдинга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7567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Ю.С.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Зиновьева.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89-93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Информационно-аналитическое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привлекательностью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Иванова.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аспекты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12-1(268).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169-175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Централизация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функций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Иванова.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актуальные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вопросы,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достижения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частях,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Пенза,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Пенза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Просвещение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Гуляев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Г.Ю.),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245-247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Калашников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фактор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партнерства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Калашников,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Дыкань.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160-163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5675">
        <w:rPr>
          <w:rFonts w:ascii="Times New Roman" w:hAnsi="Times New Roman" w:cs="Times New Roman"/>
          <w:sz w:val="28"/>
          <w:szCs w:val="28"/>
        </w:rPr>
        <w:t>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Дыкань.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lastRenderedPageBreak/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56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152-155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Калашников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Калашников,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Калашникова,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Тимченко.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предпринимательство;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2(93).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45-48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Кобзарь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«РЖД»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Кобзарь,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Даниленко.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Специальная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6(44).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15-21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Косоногова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внутреннего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вертикально-интегрированной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компании: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литературный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обзор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актуальная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Косоногова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Тазова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аспекты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12-1(268).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176-187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Критические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научно-технологических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приоритетов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отрасли: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мировой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Карасев,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Тростьянский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Шитов.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5(84).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16-37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Курбатова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WACC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показатель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капиталом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Курбатова,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Калмакова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тенденции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эпоху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материалам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студентов,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магистрантов,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аспирантов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участием,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Челябинск,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Уральский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Правительстве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Челябинск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76-81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Лавская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организационно-экономического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Лавская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2(78).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203-205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Лепшакова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ресурсного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крупной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Лепшакова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Лентяева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547-551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Лякина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операционной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проектной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Лякина,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Спасскова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ПГУПС,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Мамаев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Бизнес-планирование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транспорте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Мамаев.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РГУПС,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ISBN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978-5-88814-794-8.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lastRenderedPageBreak/>
        <w:t>Мирошникова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Мотивационно-стимулирующие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воздействие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Мирошникова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Дьякова.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логистика: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актуальные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132-134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Мосягина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Перспективы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Мосягина.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Искусственный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интеллект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тренды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техногенный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прорыв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вызов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Третьего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транспортно-правового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форума,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Москва,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676-682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Мусаев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Перспективы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Казахстана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Мусаев,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М.Ж.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Туркебаев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Кибитова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Вестник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Казахской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академии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коммуникаций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Тынышпаева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3(118).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7-14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Персианов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повышения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перевозок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Монография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Персианов,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Курбатова.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ТРАНСЛИТ,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Проскурякова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Проскурякова,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Ильина.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Актуальные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высоких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скоростей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национальной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Санкт-Петербург,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Журавлевой.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независимых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исследований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156-163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Пугоев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Пугоев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Шальнева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интернет-журнал.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Сазонов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перспективах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логистических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Сазонов,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Щукина,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Васильевский.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Цифровые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взгляд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молодых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тезисов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докладов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студентов,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магистрантов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аспирантов,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Челябинск,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Челябинск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715-721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Сапожникова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Сапожникова.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Advanced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Studies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19-42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Смирнов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бизнеса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Смирнов.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lastRenderedPageBreak/>
        <w:t>методы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научно-исследовательской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Челябинск,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Челябинск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Дизайна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Сервиса,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63-65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эксплуатации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руды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Москва,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Мачерета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Капустиной,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П.Е.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Цыпина.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Созина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«РЖД»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Созина.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Молодежная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руды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XXIV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студенческой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75675">
        <w:rPr>
          <w:rFonts w:ascii="Times New Roman" w:eastAsia="Calibri" w:hAnsi="Times New Roman" w:cs="Times New Roman"/>
          <w:sz w:val="28"/>
          <w:szCs w:val="28"/>
        </w:rPr>
        <w:t>4-х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томах,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Красноярск,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375675">
        <w:rPr>
          <w:rFonts w:ascii="Times New Roman" w:eastAsia="Calibri" w:hAnsi="Times New Roman" w:cs="Times New Roman"/>
          <w:sz w:val="28"/>
          <w:szCs w:val="28"/>
        </w:rPr>
        <w:t>едколлегия: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Ратушняк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(отв.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[и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др.].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Красноярск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бюджетного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высшего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Иркутский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сообщения</w:t>
      </w:r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171-175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Терёшина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Современные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Терёшина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Жаков,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Колядин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(МИИТ),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Токарева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финансы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учебно-методическое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Токарева,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Разумовский,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Пашинова.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(МИИТ),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Толкаченко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Г.Л.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финансы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Г.Л.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Толкаченко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Тверь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ТвГУ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инвестиционными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проектами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Воробьев,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Запащикова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Репина,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Иванова.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Новосибирск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СГУПС,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ISBN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978-5-00148-177-5.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Фадеева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Имплементация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процессного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инфраструктуры: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Фадеева.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рынки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банки.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47-53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Федорович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комплекса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холдинга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Федорович,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Федорович.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дорог.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26-33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Федорович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Финансово-экономические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показатели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инновационного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потенциала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Федорович,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lastRenderedPageBreak/>
        <w:t>Лунина,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Федорович.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железных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дорог.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34-53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Филиппов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крупных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инфраструктурных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условиях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ограниченной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КНР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Филиппов.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вчера,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сегодня,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завтра.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2-1.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253-258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5675"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инфраструктурного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Хан.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трудов,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56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84-87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Цыганов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Механизмы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Цыганов.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совещание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ВСПУ-2019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XIII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Всероссийского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совещания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ВСПУ-2019,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Москва,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Трапезникова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Трапезникова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1836-1841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Цыганов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единой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технической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Цыганов,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Савушкин.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России: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перспективы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5675">
        <w:rPr>
          <w:rFonts w:ascii="Times New Roman" w:eastAsia="Calibri" w:hAnsi="Times New Roman" w:cs="Times New Roman"/>
          <w:sz w:val="28"/>
          <w:szCs w:val="28"/>
        </w:rPr>
        <w:t>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Международной-научно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Санкт-Петербург,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Санкт-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Институт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Соломенко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25-29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Шагинян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Логистика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социально-инвестиционного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перераспределения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Шагинян,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Донченко.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логистика: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пространственно-технологическая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синергия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</w:rPr>
        <w:t>: с</w:t>
      </w:r>
      <w:r w:rsidRPr="00375675">
        <w:rPr>
          <w:rFonts w:ascii="Times New Roman" w:eastAsia="Calibri" w:hAnsi="Times New Roman" w:cs="Times New Roman"/>
          <w:sz w:val="28"/>
          <w:szCs w:val="28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трудов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конференции,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75675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350-352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Шагинян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Подсобно-вспомогательная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структурных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подразделений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внутренний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Шагинян.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наука,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производство,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Ростов-на-Дону,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25–27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Ростов-на-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Ростовский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сообщения,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567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16-19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Шпалтаков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Шпалтаков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Омск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ОмГУПС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75675">
        <w:rPr>
          <w:rFonts w:ascii="Times New Roman" w:eastAsia="Calibri" w:hAnsi="Times New Roman" w:cs="Times New Roman"/>
          <w:sz w:val="28"/>
          <w:szCs w:val="28"/>
        </w:rPr>
        <w:t>134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система.</w:t>
      </w:r>
    </w:p>
    <w:p w:rsidR="004D029B" w:rsidRPr="00375675" w:rsidRDefault="004D029B" w:rsidP="00375675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1418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75675">
        <w:rPr>
          <w:rFonts w:ascii="Times New Roman" w:eastAsia="Calibri" w:hAnsi="Times New Roman" w:cs="Times New Roman"/>
          <w:sz w:val="28"/>
          <w:szCs w:val="28"/>
        </w:rPr>
        <w:t>Щербаков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Драйверы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клиенториентированности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корпоративной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логистики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Щербаков,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675">
        <w:rPr>
          <w:rFonts w:ascii="Times New Roman" w:eastAsia="Calibri" w:hAnsi="Times New Roman" w:cs="Times New Roman"/>
          <w:sz w:val="28"/>
          <w:szCs w:val="28"/>
        </w:rPr>
        <w:t>Гвилия</w:t>
      </w:r>
      <w:proofErr w:type="spellEnd"/>
      <w:r w:rsidRPr="003756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756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Телескоп: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журнал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социологических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маркетинговых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исследований.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eastAsia="Calibri" w:hAnsi="Times New Roman" w:cs="Times New Roman"/>
          <w:sz w:val="28"/>
          <w:szCs w:val="28"/>
        </w:rPr>
        <w:t>145-149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75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D029B" w:rsidRPr="003756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F5" w:rsidRDefault="001A5EF5" w:rsidP="00375675">
      <w:r>
        <w:separator/>
      </w:r>
    </w:p>
  </w:endnote>
  <w:endnote w:type="continuationSeparator" w:id="0">
    <w:p w:rsidR="001A5EF5" w:rsidRDefault="001A5EF5" w:rsidP="0037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42647"/>
      <w:docPartObj>
        <w:docPartGallery w:val="Page Numbers (Bottom of Page)"/>
        <w:docPartUnique/>
      </w:docPartObj>
    </w:sdtPr>
    <w:sdtEndPr/>
    <w:sdtContent>
      <w:p w:rsidR="00375675" w:rsidRDefault="00375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9B">
          <w:rPr>
            <w:noProof/>
          </w:rPr>
          <w:t>7</w:t>
        </w:r>
        <w:r>
          <w:fldChar w:fldCharType="end"/>
        </w:r>
      </w:p>
    </w:sdtContent>
  </w:sdt>
  <w:p w:rsidR="00375675" w:rsidRDefault="00375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F5" w:rsidRDefault="001A5EF5" w:rsidP="00375675">
      <w:r>
        <w:separator/>
      </w:r>
    </w:p>
  </w:footnote>
  <w:footnote w:type="continuationSeparator" w:id="0">
    <w:p w:rsidR="001A5EF5" w:rsidRDefault="001A5EF5" w:rsidP="0037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1121"/>
    <w:multiLevelType w:val="hybridMultilevel"/>
    <w:tmpl w:val="49A0FCB4"/>
    <w:lvl w:ilvl="0" w:tplc="CB726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33678F"/>
    <w:multiLevelType w:val="hybridMultilevel"/>
    <w:tmpl w:val="B92081C0"/>
    <w:lvl w:ilvl="0" w:tplc="E08C174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C"/>
    <w:rsid w:val="00062D5E"/>
    <w:rsid w:val="001A5EF5"/>
    <w:rsid w:val="0025311B"/>
    <w:rsid w:val="002A171D"/>
    <w:rsid w:val="002C7CBA"/>
    <w:rsid w:val="00375675"/>
    <w:rsid w:val="00391A31"/>
    <w:rsid w:val="00395E33"/>
    <w:rsid w:val="003C6859"/>
    <w:rsid w:val="003D2B19"/>
    <w:rsid w:val="003F2552"/>
    <w:rsid w:val="00401D19"/>
    <w:rsid w:val="004D029B"/>
    <w:rsid w:val="0055473E"/>
    <w:rsid w:val="00654255"/>
    <w:rsid w:val="00705A7A"/>
    <w:rsid w:val="007C53A8"/>
    <w:rsid w:val="00823994"/>
    <w:rsid w:val="00836D98"/>
    <w:rsid w:val="00850DBE"/>
    <w:rsid w:val="00903BE7"/>
    <w:rsid w:val="0091791B"/>
    <w:rsid w:val="0094679D"/>
    <w:rsid w:val="009B0DF9"/>
    <w:rsid w:val="00A63651"/>
    <w:rsid w:val="00A666BC"/>
    <w:rsid w:val="00AF0B64"/>
    <w:rsid w:val="00BC3BBA"/>
    <w:rsid w:val="00BD62A6"/>
    <w:rsid w:val="00C21AFD"/>
    <w:rsid w:val="00C25BE3"/>
    <w:rsid w:val="00C42AB9"/>
    <w:rsid w:val="00CC279F"/>
    <w:rsid w:val="00CE04F1"/>
    <w:rsid w:val="00D10065"/>
    <w:rsid w:val="00DF5D63"/>
    <w:rsid w:val="00E63103"/>
    <w:rsid w:val="00F053BD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E9275-4E47-4085-BC17-148F604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9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675"/>
  </w:style>
  <w:style w:type="paragraph" w:styleId="a6">
    <w:name w:val="footer"/>
    <w:basedOn w:val="a"/>
    <w:link w:val="a7"/>
    <w:uiPriority w:val="99"/>
    <w:unhideWhenUsed/>
    <w:rsid w:val="003756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18</cp:revision>
  <dcterms:created xsi:type="dcterms:W3CDTF">2022-11-14T07:52:00Z</dcterms:created>
  <dcterms:modified xsi:type="dcterms:W3CDTF">2023-02-15T13:17:00Z</dcterms:modified>
</cp:coreProperties>
</file>