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E3" w:rsidRPr="009762D9" w:rsidRDefault="0011039B" w:rsidP="00976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62D9">
        <w:rPr>
          <w:rFonts w:ascii="Times New Roman" w:hAnsi="Times New Roman" w:cs="Times New Roman"/>
          <w:b/>
          <w:sz w:val="28"/>
          <w:szCs w:val="28"/>
        </w:rPr>
        <w:t>Организация работ с высвобождающимся персоналом</w:t>
      </w:r>
    </w:p>
    <w:p w:rsidR="00247C0C" w:rsidRPr="009762D9" w:rsidRDefault="00247C0C" w:rsidP="00976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Булатенко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А. Применение технологии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для повышения уровня экономической безопасности предприятия /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Булатенко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Н. В. Тарасова.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2020. – № 4(53). – С. 128-135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Грязнов, С. А. Модернизация службы занятости населения / С. А. Грязнов.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Научные известия. – 2022. – № 29. – С. 242-244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Грязнов, С. А. Модернизация службы занятости населения / С. А. Грязнов.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Научные известия. – 2022. – № 29. – С. 242-244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Ю. Высвобождение персонала в период пандемии covid-19 / М. Ю.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Т. В. Смирнова.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40. – С. 483-492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Денисова, Ж. А. Классификация факторов кадровых рисков в управлении персоналом государственной гражданской службы / Ж. А. Денисова.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научно-исследовательский журнал. – 2021. – № 5-3(107). – С. 6-10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А. А. Анализ готовности кадровых ресурсов к кризисным ситуациям в условиях глобального кризиса управления персоналом / А.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Дианов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перспективы развития экономики: российский и зарубежный опыт. – 2022. – № 4(42). – С. 58-62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D40A43" w:rsidRPr="00655E83" w:rsidRDefault="00D40A43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перспективная кадровая технология для применения в условиях экономического кризиса / Ю.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С. В. Сидоркина.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Проблемы теории и практики управления. – 2020. – № 8. – С. 21-29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А.Я. Управление трудовыми ресурсами: учебник / </w:t>
      </w:r>
      <w:hyperlink r:id="rId5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А.Я.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Кибанов</w:t>
        </w:r>
        <w:proofErr w:type="spellEnd"/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Е.А. Митрофанова</w:t>
        </w:r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И.А.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Эсаулова</w:t>
        </w:r>
        <w:proofErr w:type="spellEnd"/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; под ред. </w:t>
      </w:r>
      <w:hyperlink r:id="rId8" w:history="1"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А.Я. </w:t>
        </w:r>
        <w:proofErr w:type="spellStart"/>
        <w:r w:rsidRPr="006F3E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Кибанов</w:t>
        </w:r>
      </w:hyperlink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6F3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6F3E25">
        <w:rPr>
          <w:rFonts w:ascii="Times New Roman" w:hAnsi="Times New Roman" w:cs="Times New Roman"/>
          <w:sz w:val="28"/>
          <w:szCs w:val="28"/>
        </w:rPr>
        <w:t>Москва:</w:t>
      </w:r>
      <w:r w:rsidRPr="00655E83">
        <w:rPr>
          <w:rFonts w:ascii="Times New Roman" w:hAnsi="Times New Roman" w:cs="Times New Roman"/>
          <w:sz w:val="28"/>
          <w:szCs w:val="28"/>
        </w:rPr>
        <w:t xml:space="preserve"> ИНФРА-М, 2022. - 284 с. - (Высшее образование: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). - 978-5-16-003651-9. - Текст: электронный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Киященко, Т. А. Экономическая эффективность применения аутсорсинга на железнодорожном транспорте / Т. А. Киященко, И. К.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Текст - электронный // Наука и образование: хозяйство и экономика; предпринимательство; право и управление. – 2020. – № 12(127). – С. 40-42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Климова, Е. М. Теоретическая модель профессионального высвобождения сотрудников организации / Е. М. Климова, Д. Е. Степанова.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Человеческий капитал. – 2019. – № S12-2(132). – С. 245-249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Кожокару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Г. Актуальность проблемы трансформации процесса высвобождения персонала в условиях пандемии / М. Г.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Кожокару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В. Гладышева.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Гуманитарный научный журнал. – 2022. – № 2. – С. 88-92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lastRenderedPageBreak/>
        <w:t xml:space="preserve">Николаева, Г. Н.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технология увольнения персонала в HR-менеджменте / Г. Н. Николаева, П. И.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Пивинская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Человек. Социум. Общество. – 2020. – № 2. – С. 64-67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Никульцева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Е. Е. Особенности высвобождения персонала в условиях предстоящей ликвидации организации / Е. Е.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Никульцева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2022. – № 12-2. – С. 645-651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Обертяева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Д. А. Проблемы применения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в России / Д.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Обертяева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Наука XXI века: актуальные направления развития. – 2020. – № 2-1. – С. 45-49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Панина, М. А. Особенности организации работ с высвобождающимся персоналом / М. А. Панина.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 организационно-экономическими системами : сборник трудов научного семинара студентов и аспирантов института экономики и управления, Самара, 21–26 ноября 2022 года / ред. Д.Ю. Иванов. – Самара: Самарский национальный исследовательский университет имени академика С.П. Королева, 2023. – С. 133-135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Работа с персоналом и ее направления в целях повышения эффективности деятельности организации / Л.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И. Севостьянова,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Цараева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К. К.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Цгоев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 экономическими и социальными системами региона : сборник научных трудов. – Владикавказ: Северо-Осетинский государственный университет имени К.Л. Хетагурова, 2021. – С. 29-38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Л. Д. Современные технологии работы с высвобождающимся персоналом / Л. Д.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А. А. Бакирова.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Управление. Экономический анализ. Финансы, Уфа, 23–24 апреля 2018 года / Под общ. ред. И.Р.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Кощегуловой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Уфа: УГАТУ, 2018. – С. 72-76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В. В. Сущность проблемы высвобождения персонала / В.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 – 2022. – Т. 1. – № 8(53). – С. 4-7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Степнова, А.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эффективная технология высвобождения персонала / А. В. Степнова // Юность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сборник студенческих научных статей / Под редакцией Н.И. Архиповой. – Москва: Российский государственный гуманитарный университет, 2022. – С. 92-95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Тужикова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Е. С. Профессиональные установки у молодых специалистов, работающих и находящихся в процессе поиска работы / Е. С.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Тужикова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чтения: психологические исследования в образовании. – 2022. – № 5. – С. 445-451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Филатов, В. М. Совершенствование процессов высвобождения персонала предприятий железнодорожного транспорта / В. М. Филатов.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Вестник современных исследований. – 2019. – № 5.2(32). – С. 48-52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Филиппова, А. Н. Система высвобождения персонала и возможности ее оптимизации в учреждениях / А. Н. Филиппова.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2021. – № 4. – С. 204-209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Хасанова, М. С. Мотивация труда как способ управления персоналом / М. С. Хасанова, А.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Шемильханова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Х. М.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Балаева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Наука и молодежь : сборник материалов Всероссийской научно-практической конференции студентов, аспирантов и молодых ученых, Грозный, 07 октября 2022 года. – Грозный: Чеченский государственный университет им. А.А. Кадырова, 2022. – С. 389-392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Хмелевская, Т. Д.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 как метод эффективного высвобождения персонала организации в условиях неопределенности и кризиса / Т. Д. Хмелевская, Т.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Шпилькина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бизнес: теория и практика. – 2022. – № 4-2(86). – С. 194-198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Цветочкина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И. А. Увольнение персонала: предпосылки, причины, последствия / И.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Цветочкина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Инновации в менеджменте. – 2020. – № 1(23). – С. 66-71//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, Н. Ф. Проблемы высвобождения персонала в организациях / Н. Ф.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управления : сборник статей / Научный редактор Е.В. Зарубина. – Екатеринбург: Уральский государственный аграрный университет, 2019. – С. 150-152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B87F41" w:rsidRPr="00655E83" w:rsidRDefault="00B87F41" w:rsidP="009762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83">
        <w:rPr>
          <w:rFonts w:ascii="Times New Roman" w:hAnsi="Times New Roman" w:cs="Times New Roman"/>
          <w:sz w:val="28"/>
          <w:szCs w:val="28"/>
        </w:rPr>
        <w:t xml:space="preserve">Яновская, Н. Э. Совершенствование системы высвобождения персонала / Н. Э. Яновская. – </w:t>
      </w:r>
      <w:proofErr w:type="gramStart"/>
      <w:r w:rsidRPr="00655E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5E83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2019. – № 4. – С. 847-852 // НЭБ </w:t>
      </w:r>
      <w:proofErr w:type="spellStart"/>
      <w:r w:rsidRPr="00655E8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655E83">
        <w:rPr>
          <w:rFonts w:ascii="Times New Roman" w:hAnsi="Times New Roman" w:cs="Times New Roman"/>
          <w:sz w:val="28"/>
          <w:szCs w:val="28"/>
        </w:rPr>
        <w:t>.</w:t>
      </w:r>
    </w:p>
    <w:p w:rsidR="00F83CAE" w:rsidRPr="00B87F41" w:rsidRDefault="00F83CAE" w:rsidP="009762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2DC" w:rsidRPr="00B87F41" w:rsidRDefault="000A62DC" w:rsidP="009762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BA4" w:rsidRPr="00B87F41" w:rsidRDefault="00B01BA4" w:rsidP="00976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BA4" w:rsidRPr="00B8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890"/>
    <w:multiLevelType w:val="hybridMultilevel"/>
    <w:tmpl w:val="C03A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1B"/>
    <w:rsid w:val="0004103A"/>
    <w:rsid w:val="000A62DC"/>
    <w:rsid w:val="0011039B"/>
    <w:rsid w:val="00187166"/>
    <w:rsid w:val="00247C0C"/>
    <w:rsid w:val="00277004"/>
    <w:rsid w:val="0028478C"/>
    <w:rsid w:val="002913A0"/>
    <w:rsid w:val="00422F2E"/>
    <w:rsid w:val="00655E83"/>
    <w:rsid w:val="006F3E25"/>
    <w:rsid w:val="00733949"/>
    <w:rsid w:val="008057B7"/>
    <w:rsid w:val="00832BF6"/>
    <w:rsid w:val="008E2252"/>
    <w:rsid w:val="00902FC4"/>
    <w:rsid w:val="009762D9"/>
    <w:rsid w:val="00A073E3"/>
    <w:rsid w:val="00A25B93"/>
    <w:rsid w:val="00AD6336"/>
    <w:rsid w:val="00B01BA4"/>
    <w:rsid w:val="00B87F41"/>
    <w:rsid w:val="00C63566"/>
    <w:rsid w:val="00D40A43"/>
    <w:rsid w:val="00DC1226"/>
    <w:rsid w:val="00DC4E64"/>
    <w:rsid w:val="00DF4A90"/>
    <w:rsid w:val="00ED2F0E"/>
    <w:rsid w:val="00F1511B"/>
    <w:rsid w:val="00F16D32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62AF-D29A-4372-BC14-F9429FB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2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refid=927558708&amp;fam=%D0%9A%D0%B8%D0%B1%D0%B0%D0%BD%D0%BE%D0%B2&amp;init=%D0%90+%D0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author_items.asp?refid=927558708&amp;fam=%D0%AD%D1%81%D0%B0%D1%83%D0%BB%D0%BE%D0%B2%D0%B0&amp;init=%D0%98+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author_items.asp?refid=927558708&amp;fam=%D0%9C%D0%B8%D1%82%D1%80%D0%BE%D1%84%D0%B0%D0%BD%D0%BE%D0%B2%D0%B0&amp;init=%D0%95+%D0%90" TargetMode="External"/><Relationship Id="rId5" Type="http://schemas.openxmlformats.org/officeDocument/2006/relationships/hyperlink" Target="https://www.elibrary.ru/author_items.asp?refid=927558708&amp;fam=%D0%9A%D0%B8%D0%B1%D0%B0%D0%BD%D0%BE%D0%B2&amp;init=%D0%90+%D0%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14</cp:revision>
  <dcterms:created xsi:type="dcterms:W3CDTF">2023-01-13T10:48:00Z</dcterms:created>
  <dcterms:modified xsi:type="dcterms:W3CDTF">2023-03-09T07:04:00Z</dcterms:modified>
</cp:coreProperties>
</file>