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891BEA" w:rsidP="00901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0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Автоматизация управления </w:t>
      </w:r>
      <w:proofErr w:type="spellStart"/>
      <w:r w:rsidRPr="00D70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теплотехнологическими</w:t>
      </w:r>
      <w:proofErr w:type="spellEnd"/>
      <w:r w:rsidRPr="00D70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процессами в</w:t>
      </w:r>
      <w:r w:rsidR="008524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промышленности и на транспорте</w:t>
      </w:r>
    </w:p>
    <w:p w:rsidR="00891BEA" w:rsidRDefault="00891BEA" w:rsidP="0090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Автоматизация процессов управления тепловыми агрегатами / Н. Д.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Булчаев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Мержоева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Цицкиев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инновации в науке и технике : сб. науч. ст. 12-й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участием / отв. ред. М. С. Разумов.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ЮЗГУ, 2022. – С. 250-253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Бармина А. Автоматизация процесса контроля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работы магистральных насосных агрегатов нефтеперекачивающей станции / А. Бармина, Д. П.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Кармачев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Технологии обустройства нефтяных, газовых и газоконденсатных месторождений : сб. тез. V науч.-техн.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/ отв. ред. А. Г. Чернов.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ТомскНИПИнефть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2022. – С. 32-37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Белоглазов К. В. Эффективная алгоритмизация интерполяционных процедур обработки результатов теплотехнических измерений в системах автоматического управления / К. В. Белоглазов, Д. Ю. Серов.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Математические методы в технологиях и техн</w:t>
      </w:r>
      <w:r w:rsidR="003015E9">
        <w:rPr>
          <w:rFonts w:ascii="Times New Roman" w:hAnsi="Times New Roman" w:cs="Times New Roman"/>
          <w:sz w:val="28"/>
          <w:szCs w:val="28"/>
        </w:rPr>
        <w:t>ике. – 2021. – № 11. – С. 27-31</w:t>
      </w:r>
      <w:r w:rsidRPr="006722D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Данов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Е. Б. Анализ теплоиспользования в элементах системы теплоснабжения от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-модульных котельных с установленной тепловой мощностью 16 МВт / Е. Б.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Данов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чтения - 2021 «Энергетика и цифровая трансформация» : материалы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: в 3 т. Т. 2. Теплоэнергетика / под ред. Э. Ю.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 xml:space="preserve">Казань </w:t>
      </w:r>
      <w:r w:rsidR="003015E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5E9"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 w:rsidR="003015E9">
        <w:rPr>
          <w:rFonts w:ascii="Times New Roman" w:hAnsi="Times New Roman" w:cs="Times New Roman"/>
          <w:sz w:val="28"/>
          <w:szCs w:val="28"/>
        </w:rPr>
        <w:t xml:space="preserve"> и Я, 2021. – С. 111-114</w:t>
      </w:r>
      <w:r w:rsidRPr="006722D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Егоров А. Ф. Интегрированные автоматизированные системы управления химическими производствами и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предприятиями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учеб. пособие для вузов / А. Ф. Егоров.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2022. – 248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Зайцева И. Н. Особенности функционирования системы мониторинга и автоматического регулирования теплоснабжения / И. Н. Зайцева.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системы и технологии. – 2020. – № 2(118). – С. 77-82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Я. Д. Трубчатые теплообменники. Моделирование,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монография / Я. Д.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Багоутдинова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, А. Я</w:t>
      </w:r>
      <w:r w:rsidR="00301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5E9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="003015E9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3015E9">
        <w:rPr>
          <w:rFonts w:ascii="Times New Roman" w:hAnsi="Times New Roman" w:cs="Times New Roman"/>
          <w:sz w:val="28"/>
          <w:szCs w:val="28"/>
        </w:rPr>
        <w:t>.</w:t>
      </w:r>
      <w:r w:rsidRPr="006722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Лань, 2021. – 272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3015E9">
        <w:rPr>
          <w:rFonts w:ascii="Times New Roman" w:hAnsi="Times New Roman" w:cs="Times New Roman"/>
          <w:sz w:val="28"/>
          <w:szCs w:val="28"/>
        </w:rPr>
        <w:t xml:space="preserve"> ЭБС</w:t>
      </w:r>
      <w:r w:rsidRPr="006722DF">
        <w:rPr>
          <w:rFonts w:ascii="Times New Roman" w:hAnsi="Times New Roman" w:cs="Times New Roman"/>
          <w:sz w:val="28"/>
          <w:szCs w:val="28"/>
        </w:rPr>
        <w:t xml:space="preserve"> Лань.</w:t>
      </w:r>
    </w:p>
    <w:p w:rsidR="002C56E3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Ильюшенко А. М. Система отопления, вентиляции и кондиционирования воздуха, основанная на использовании природно-климатических факторов / А. М. Ильюшенко.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20</w:t>
      </w:r>
      <w:r w:rsidR="003015E9">
        <w:rPr>
          <w:rFonts w:ascii="Times New Roman" w:hAnsi="Times New Roman" w:cs="Times New Roman"/>
          <w:sz w:val="28"/>
          <w:szCs w:val="28"/>
        </w:rPr>
        <w:t>20. – № 1-3 (100). – С. 108-111</w:t>
      </w:r>
      <w:r w:rsidRPr="006722D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2C56E3" w:rsidRPr="002C56E3" w:rsidRDefault="002C56E3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6E3">
        <w:rPr>
          <w:rFonts w:ascii="Times New Roman" w:hAnsi="Times New Roman" w:cs="Times New Roman"/>
          <w:sz w:val="28"/>
          <w:szCs w:val="28"/>
        </w:rPr>
        <w:t>Ишханян</w:t>
      </w:r>
      <w:proofErr w:type="spellEnd"/>
      <w:r w:rsidRPr="002C56E3">
        <w:rPr>
          <w:rFonts w:ascii="Times New Roman" w:hAnsi="Times New Roman" w:cs="Times New Roman"/>
          <w:sz w:val="28"/>
          <w:szCs w:val="28"/>
        </w:rPr>
        <w:t xml:space="preserve"> Г. К. Процесс автоматизации управления в тепловом пункте здания / Г. К. </w:t>
      </w:r>
      <w:proofErr w:type="spellStart"/>
      <w:r w:rsidRPr="002C56E3">
        <w:rPr>
          <w:rFonts w:ascii="Times New Roman" w:hAnsi="Times New Roman" w:cs="Times New Roman"/>
          <w:sz w:val="28"/>
          <w:szCs w:val="28"/>
        </w:rPr>
        <w:t>Ишханян</w:t>
      </w:r>
      <w:proofErr w:type="spellEnd"/>
      <w:r w:rsidRPr="002C56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C56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C56E3">
        <w:rPr>
          <w:rFonts w:ascii="Times New Roman" w:hAnsi="Times New Roman" w:cs="Times New Roman"/>
          <w:sz w:val="28"/>
          <w:szCs w:val="28"/>
        </w:rPr>
        <w:t xml:space="preserve"> электронный // Проблемы развития предприятий: теория и практика : сб. ст. X </w:t>
      </w:r>
      <w:proofErr w:type="spellStart"/>
      <w:r w:rsidRPr="002C56E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C56E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C56E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C5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6E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C56E3">
        <w:rPr>
          <w:rFonts w:ascii="Times New Roman" w:hAnsi="Times New Roman" w:cs="Times New Roman"/>
          <w:sz w:val="28"/>
          <w:szCs w:val="28"/>
        </w:rPr>
        <w:t xml:space="preserve">. / под ред. В. И. Будиной. – </w:t>
      </w:r>
      <w:proofErr w:type="gramStart"/>
      <w:r w:rsidRPr="002C56E3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2C56E3">
        <w:rPr>
          <w:rFonts w:ascii="Times New Roman" w:hAnsi="Times New Roman" w:cs="Times New Roman"/>
          <w:sz w:val="28"/>
          <w:szCs w:val="28"/>
        </w:rPr>
        <w:t xml:space="preserve"> ПГАУ, 2023. – С. 258-261 // НЭБ </w:t>
      </w:r>
      <w:proofErr w:type="spellStart"/>
      <w:r w:rsidRPr="002C56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C56E3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lastRenderedPageBreak/>
        <w:t xml:space="preserve">Ляшенко А. Л. Разработка распределенной системы управления подачи теплоносителя в парогенераторных установках / А. Л. Ляшенко, И. М. Першин, С. Л.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Волновая электроника и инфокоммуникационные системы : материалы XXIII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: в 2 ч., Ч. 2. – СПб. : ГУАП, 2020. – С. 310-314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Мамышев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Р. Э. Система автоматизации котельных установок / Р. Э.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Мамышев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2020. – № 11-1. – С. 415-419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777E4B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Методика оценки затрат на разработку современных систем управления технологическими процессами ТЭС на основе принципа управления по прогнозу / Е. М. Лисин, В. В. Бологова, И. С.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Замешаева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Д. Э. Мусаева.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9(134). – С. 688-693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777E4B" w:rsidRPr="00777E4B" w:rsidRDefault="00777E4B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4B">
        <w:rPr>
          <w:rFonts w:ascii="Times New Roman" w:hAnsi="Times New Roman" w:cs="Times New Roman"/>
          <w:sz w:val="28"/>
          <w:szCs w:val="28"/>
        </w:rPr>
        <w:t xml:space="preserve">Михайлова А. А. технологический процесс обжига кирпича / А. А. Михайлова. – </w:t>
      </w:r>
      <w:proofErr w:type="gramStart"/>
      <w:r w:rsidRPr="00777E4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77E4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77E4B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777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E4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77E4B">
        <w:rPr>
          <w:rFonts w:ascii="Times New Roman" w:hAnsi="Times New Roman" w:cs="Times New Roman"/>
          <w:sz w:val="28"/>
          <w:szCs w:val="28"/>
        </w:rPr>
        <w:t xml:space="preserve">. – 2023. – № 1-1. – С. 273-278 // НЭБ </w:t>
      </w:r>
      <w:proofErr w:type="spellStart"/>
      <w:r w:rsidRPr="00777E4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7E4B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О. Ю.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механизмов управления производственной системой предприятий энергетики / О. Ю.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 и качество. – 2020. – № 2(39). – С. 94-99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Основы создания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-цифровых экосистем. Гибридный вычислительный интеллект / A. A. Федоров, И. В.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Калининград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БФУ им.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И.Канта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2021. – 241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От автоматизированного проектирования к цифровому двойнику АСУ ТП ТЭС / И. М.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Шаровин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В. В. Лопатин, В. А. Трофимов, А. В. Трофимов.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2021. – № 3. – С. 67-74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>Пат. 2740668 Российская Федерация, C1. Водяная система отопления / С. В. Саркисов [и др.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ФГКВОУ ВО ВА МТО им. А. В.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№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2019139123 ;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29.11.2019 ;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19.01.2021.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342432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Пат. 2759460 Российская Федерация, C1. Способ получения пара и устройство для его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осуществления ;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«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ТяжПромИнжиниринг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». – №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2021104189 ;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19.02.2021 ;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. 15.11.2021.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342432" w:rsidRPr="00342432" w:rsidRDefault="00342432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32">
        <w:rPr>
          <w:rFonts w:ascii="Times New Roman" w:hAnsi="Times New Roman" w:cs="Times New Roman"/>
          <w:sz w:val="28"/>
          <w:szCs w:val="28"/>
        </w:rPr>
        <w:t xml:space="preserve">Петров А. М. Развитие научно-технических основ совершенствования автоматизированных систем оперативного контроля и управления процессами теплоснабжения / А. М. Петров, А. Н. Попов. – </w:t>
      </w:r>
      <w:proofErr w:type="gramStart"/>
      <w:r w:rsidRPr="0034243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42432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системы в производстве. – 2023. – Т. 21, № 4. – С. 117-124 // НЭБ </w:t>
      </w:r>
      <w:proofErr w:type="spellStart"/>
      <w:r w:rsidRPr="003424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42432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Плотникова Л. В. Программное обеспечение системы управления техническим состоянием основного оборудования тепловых электростанций / Л. В. Плотникова, А. М.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Байнов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С. Ю. Ситников.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Инженерный вестник Дона. – 2020. – № 12(72). – С. 355-363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lastRenderedPageBreak/>
        <w:t xml:space="preserve">Померанцев Г. А. Формирование модели автоматизации промышленного производства / Г. А. Померанцев, А. Г. Дмитриев.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Экономика: вчера, сегодня, завтра. – 2021. – Т. 11. – № 6-1. – С. 351-357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Попов А. А. Разработка программного средства для расчета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ректификацонной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установки / А. А. Попов, А. К.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Электротехнические и информационные комплексы и системы. – 2020. – Т. 16. – № 2. – С. 73-78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Райкова Е. Ф. Управление процессом разработки автоматизированных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учебное пособие / Е. Ф. Райкова, О. В. Антонов, Д. В. Немчинов.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АГТУ, 2021. – 116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Рачков М. Ю. Технические средства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автоматизации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учебник для вузов / М. Ю. Рачков.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2023. – 182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Т. Л. Метрология, сертификация, технические измерения и автоматизация тепловых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занятиям / Т. Л.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, А. В. Муравьев ; ФГБОУ ВО РГУПС. – Ростов н/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РГУПС, 2022. – 40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Романюк В. Н. Научно-методические основы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эксергетического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анализа процессов тепловой обработки бетонных изделий в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теплотехнологических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установках. Часть 1 / В. Н. Романюк, А. М.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Нияковский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2021. – Т. 64. – № 3. – С. 259-274.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В. Г. Применение адаптивного трёхпозиционного регулирования в системе автоматизированного управления тепловым объектом / В. Г.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Д. В. Величко, Д. А. Бушуев.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Известия Юго-Западного государственного университета. – 2020. – Т. 24. – № 4. – С. 230-243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3015E9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 w:rsidR="006722DF" w:rsidRPr="006722DF">
        <w:rPr>
          <w:rFonts w:ascii="Times New Roman" w:hAnsi="Times New Roman" w:cs="Times New Roman"/>
          <w:sz w:val="28"/>
          <w:szCs w:val="28"/>
        </w:rPr>
        <w:t xml:space="preserve"> Н. А. Развитие автоматизированной системы управления в тепловых сетях Республики Беларусь / Н. А. </w:t>
      </w:r>
      <w:proofErr w:type="spellStart"/>
      <w:r w:rsidR="006722DF" w:rsidRPr="006722DF"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 w:rsidR="006722DF" w:rsidRPr="006722DF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="006722DF" w:rsidRPr="006722DF">
        <w:rPr>
          <w:rFonts w:ascii="Times New Roman" w:hAnsi="Times New Roman" w:cs="Times New Roman"/>
          <w:sz w:val="28"/>
          <w:szCs w:val="28"/>
        </w:rPr>
        <w:t>Матус</w:t>
      </w:r>
      <w:proofErr w:type="spellEnd"/>
      <w:r w:rsidR="006722DF"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722DF"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22DF" w:rsidRPr="006722DF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Социально-экономическое развитие организаций и регионов в условиях </w:t>
      </w:r>
      <w:proofErr w:type="spellStart"/>
      <w:r w:rsidR="006722DF" w:rsidRPr="006722D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722DF" w:rsidRPr="006722DF">
        <w:rPr>
          <w:rFonts w:ascii="Times New Roman" w:hAnsi="Times New Roman" w:cs="Times New Roman"/>
          <w:sz w:val="28"/>
          <w:szCs w:val="28"/>
        </w:rPr>
        <w:t xml:space="preserve"> экономики : материалы </w:t>
      </w:r>
      <w:proofErr w:type="spellStart"/>
      <w:r w:rsidR="006722DF" w:rsidRPr="006722D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6722DF" w:rsidRPr="006722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22DF" w:rsidRPr="006722D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6722DF" w:rsidRPr="006722D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6722DF" w:rsidRPr="006722D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6722DF" w:rsidRPr="006722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22DF" w:rsidRPr="006722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722DF"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722DF" w:rsidRPr="006722DF">
        <w:rPr>
          <w:rFonts w:ascii="Times New Roman" w:hAnsi="Times New Roman" w:cs="Times New Roman"/>
          <w:sz w:val="28"/>
          <w:szCs w:val="28"/>
        </w:rPr>
        <w:t>Витебск :</w:t>
      </w:r>
      <w:proofErr w:type="gramEnd"/>
      <w:r w:rsidR="006722DF" w:rsidRPr="006722DF">
        <w:rPr>
          <w:rFonts w:ascii="Times New Roman" w:hAnsi="Times New Roman" w:cs="Times New Roman"/>
          <w:sz w:val="28"/>
          <w:szCs w:val="28"/>
        </w:rPr>
        <w:t xml:space="preserve"> ВГТУ, 2020. – С. 317-321 // НЭБ </w:t>
      </w:r>
      <w:proofErr w:type="spellStart"/>
      <w:r w:rsidR="006722DF"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722DF"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Сафиуллин Р. К. Основы автоматики и автоматизация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учеб. пособие для вузов / Р. К. Сафиуллин.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2022. – 146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Семенов Б. А. Инженерный эксперимент в промышленной теплотехнике, теплоэнергетике и </w:t>
      </w:r>
      <w:proofErr w:type="spellStart"/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теплотехнологиях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учеб. пособие / Б. А. Семенов. – </w:t>
      </w:r>
      <w:r w:rsidR="003015E9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3015E9">
        <w:rPr>
          <w:rFonts w:ascii="Times New Roman" w:hAnsi="Times New Roman" w:cs="Times New Roman"/>
          <w:sz w:val="28"/>
          <w:szCs w:val="28"/>
        </w:rPr>
        <w:t>.</w:t>
      </w:r>
      <w:r w:rsidRPr="006722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Лань, 2021. – 400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Силуянов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И. Автоматизация тепличных комплексов / И.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Силуянов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Россия. – 2021. – № 3(93). – С. 60-62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lastRenderedPageBreak/>
        <w:t xml:space="preserve">Смирнов Ю. А. Технические средства автоматизации и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учеб. пособие для вузов / Ю. А. Смирнов. – СПб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Лань, 2021. – 456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Старовойтов С. В. Обоснование параметров установки биологической очистки оборотных вод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монография / С. В. Старовойтов ; ФГБОУ ВО РГУПС. – Ростов-на-Дону, 2020. – 108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Тверской Ю. С. Автоматизация пылеугольных котлов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электростанций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монография / Ю. С. Тверской. – </w:t>
      </w:r>
      <w:proofErr w:type="gramStart"/>
      <w:r w:rsidR="003015E9">
        <w:rPr>
          <w:rFonts w:ascii="Times New Roman" w:hAnsi="Times New Roman" w:cs="Times New Roman"/>
          <w:sz w:val="28"/>
          <w:szCs w:val="28"/>
        </w:rPr>
        <w:t xml:space="preserve">СПб. </w:t>
      </w:r>
      <w:r w:rsidRPr="006722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Лань, 2021. – 472 с. –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Терехов В. И. Моделирование автоматизированной системы управления тепловой котельной / В. И. Терехов, Я. Е. Сидоренко.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2021. – № 4-2(39). – С. 11-15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Федяев А. А. Математическое моделирование нелинейных процессов физических величин в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теплотехнологических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установках / А. А. Федяев, В. Н. Федяева.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Труды Братского государственного университета. Сер. Естественные и инженерные наук</w:t>
      </w:r>
      <w:r w:rsidR="003015E9">
        <w:rPr>
          <w:rFonts w:ascii="Times New Roman" w:hAnsi="Times New Roman" w:cs="Times New Roman"/>
          <w:sz w:val="28"/>
          <w:szCs w:val="28"/>
        </w:rPr>
        <w:t>и. – 2020. – Т. 1. – С. 100-103</w:t>
      </w:r>
      <w:r w:rsidRPr="006722D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Фрейман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В. И. Диагностические модели и методы повышения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контролепригодности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элементов и устройств распределенных информационно-управляющих систем на основе комбинирования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логик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монография / В. И.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Фрейман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ПНИПУ, 2020. – 155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777E4B" w:rsidRDefault="006722DF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В. Ю. Организация и планирование автоматизированных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производств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учебник для вузов / В. Ю.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2023. </w:t>
      </w:r>
      <w:r w:rsidR="003015E9">
        <w:rPr>
          <w:rFonts w:ascii="Times New Roman" w:hAnsi="Times New Roman" w:cs="Times New Roman"/>
          <w:sz w:val="28"/>
          <w:szCs w:val="28"/>
        </w:rPr>
        <w:t>–</w:t>
      </w:r>
      <w:r w:rsidRPr="006722DF">
        <w:rPr>
          <w:rFonts w:ascii="Times New Roman" w:hAnsi="Times New Roman" w:cs="Times New Roman"/>
          <w:sz w:val="28"/>
          <w:szCs w:val="28"/>
        </w:rPr>
        <w:t xml:space="preserve"> 318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777E4B" w:rsidRDefault="00777E4B" w:rsidP="00901D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4B">
        <w:rPr>
          <w:rFonts w:ascii="Times New Roman" w:hAnsi="Times New Roman" w:cs="Times New Roman"/>
          <w:sz w:val="28"/>
          <w:szCs w:val="28"/>
        </w:rPr>
        <w:t xml:space="preserve">Шувалов А. М. Использование полупроводниковых элементов </w:t>
      </w:r>
      <w:proofErr w:type="spellStart"/>
      <w:r w:rsidRPr="00777E4B">
        <w:rPr>
          <w:rFonts w:ascii="Times New Roman" w:hAnsi="Times New Roman" w:cs="Times New Roman"/>
          <w:sz w:val="28"/>
          <w:szCs w:val="28"/>
        </w:rPr>
        <w:t>Пельтье</w:t>
      </w:r>
      <w:proofErr w:type="spellEnd"/>
      <w:r w:rsidRPr="00777E4B">
        <w:rPr>
          <w:rFonts w:ascii="Times New Roman" w:hAnsi="Times New Roman" w:cs="Times New Roman"/>
          <w:sz w:val="28"/>
          <w:szCs w:val="28"/>
        </w:rPr>
        <w:t xml:space="preserve"> в газоиспользующем варочном котле / А. М. Шувалов, А. Н. Машков, М. А. Попов. – </w:t>
      </w:r>
      <w:proofErr w:type="gramStart"/>
      <w:r w:rsidRPr="00777E4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77E4B">
        <w:rPr>
          <w:rFonts w:ascii="Times New Roman" w:hAnsi="Times New Roman" w:cs="Times New Roman"/>
          <w:sz w:val="28"/>
          <w:szCs w:val="28"/>
        </w:rPr>
        <w:t xml:space="preserve"> электронный // Наука в центральной России. – 2023. – № 3(63). – С. 94-100 // НЭБ </w:t>
      </w:r>
      <w:proofErr w:type="spellStart"/>
      <w:r w:rsidRPr="00777E4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7E4B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722DF" w:rsidRPr="0077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299"/>
    <w:multiLevelType w:val="hybridMultilevel"/>
    <w:tmpl w:val="E676E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10"/>
    <w:rsid w:val="002C56E3"/>
    <w:rsid w:val="003015E9"/>
    <w:rsid w:val="00342432"/>
    <w:rsid w:val="003B08B0"/>
    <w:rsid w:val="00475310"/>
    <w:rsid w:val="006722DF"/>
    <w:rsid w:val="006C4C99"/>
    <w:rsid w:val="00777E4B"/>
    <w:rsid w:val="0085249D"/>
    <w:rsid w:val="00885703"/>
    <w:rsid w:val="00891BEA"/>
    <w:rsid w:val="00901D4F"/>
    <w:rsid w:val="00940E14"/>
    <w:rsid w:val="0094218B"/>
    <w:rsid w:val="00B712E7"/>
    <w:rsid w:val="00D529A5"/>
    <w:rsid w:val="00F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B0F9D-3805-491B-A82F-47008829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C36FFE2-21FC-4AD9-A6A9-08673059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2023-02-16T10:37:00Z</dcterms:created>
  <dcterms:modified xsi:type="dcterms:W3CDTF">2024-02-19T12:14:00Z</dcterms:modified>
</cp:coreProperties>
</file>