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712" w:rsidRPr="00A71712" w:rsidRDefault="00D74CF8" w:rsidP="007B4FC6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FC6">
        <w:rPr>
          <w:rFonts w:ascii="Times New Roman" w:hAnsi="Times New Roman" w:cs="Times New Roman"/>
          <w:b/>
          <w:sz w:val="28"/>
          <w:szCs w:val="28"/>
        </w:rPr>
        <w:t>Проект искусственного сооружени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A71712" w:rsidRDefault="00A71712" w:rsidP="007B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Аникина Е.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георешеток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в железнодорожном строительстве / Е. Д. Аникина,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устойчивости откосов выемок на основе применения инъекционных технологий /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Бендик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А. Ревякин, А. Ю. Прокопов.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 xml:space="preserve">Боровик Г. М. Проектирование железобетонного железнодорожного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учеб. пособие / Г. М. Боровик. —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Хабаровск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ДвГУПС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2020. — 76 с. —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115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О.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Новые технологии строительства мостов / А.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Боярко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С. Шевелев,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25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В.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Надежные мосты: уникальный опыт мостостроения / В.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Гвоздикова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Горбунова,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119//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Глинская О.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георадиолокационного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обследования для обеспечения безопасности на объектах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123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Глубоков Н. Н.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возможности применения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BIM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технологии в путевом хозяйстве железных дорог / Н. Н. Глубоков, Е. В. Мироненко, А.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Опацких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Актуальные проблемы и перспективы развития транспорта, промышленности и экономики России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Actual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problems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prospects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development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transport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industry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and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economy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Russia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конф.ТрансПромЭк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=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Collection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of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scientific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papers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P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Григорьева Л. А. Повышение контактно–усталостной стойкости рельсов путем изменения дендритной структуры / Л.А. Григорьева // Механика и трибология транспортных систем–</w:t>
      </w:r>
      <w:proofErr w:type="gram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:</w:t>
      </w:r>
      <w:proofErr w:type="gram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сб. докладов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конгресса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МехТрибоТранс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–2003, 10–13 сентябрь 2003 г. : В 2–х томах / РГУПС, МПС. – Ростов н/Д, 2003. – Т. 1. – С. 250–251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 xml:space="preserve">Диагностика и Определение динамических характеристик арочного моста / Н.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А. Б.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Курбанбаев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Турдубай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А. А. Приходько. </w:t>
      </w:r>
      <w:r w:rsidRPr="00B873D8">
        <w:rPr>
          <w:rFonts w:ascii="Times New Roman" w:hAnsi="Times New Roman" w:cs="Times New Roman"/>
          <w:iCs/>
          <w:sz w:val="28"/>
          <w:szCs w:val="28"/>
        </w:rPr>
        <w:t>–</w:t>
      </w:r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873D8">
        <w:rPr>
          <w:rFonts w:ascii="Times New Roman" w:hAnsi="Times New Roman" w:cs="Times New Roman"/>
          <w:sz w:val="28"/>
          <w:szCs w:val="28"/>
        </w:rPr>
        <w:t xml:space="preserve"> // Материаловедение. – 2022. – № 2(37). – С. 7-14 </w:t>
      </w:r>
      <w:r w:rsidRPr="00B873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873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873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Довгелюк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Н. В. Новые тенденции в строительстве пролетных строений мостовых сооружений / Н. В.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Довгелюк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Я. В. Шутов, И. М.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Царенкова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. </w:t>
      </w:r>
      <w:r w:rsidRPr="00B873D8">
        <w:rPr>
          <w:rFonts w:ascii="Times New Roman" w:hAnsi="Times New Roman" w:cs="Times New Roman"/>
          <w:iCs/>
          <w:sz w:val="28"/>
          <w:szCs w:val="28"/>
        </w:rPr>
        <w:t>–</w:t>
      </w:r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873D8">
        <w:rPr>
          <w:rFonts w:ascii="Times New Roman" w:hAnsi="Times New Roman" w:cs="Times New Roman"/>
          <w:sz w:val="28"/>
          <w:szCs w:val="28"/>
        </w:rPr>
        <w:t xml:space="preserve"> // Горная механика и машиностроение. – 2023. – № 1. – С. 51-57 </w:t>
      </w:r>
      <w:r w:rsidRPr="00B873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873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873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Ермолов Я. М. Анализ технического состояния железнодорожных тоннелей / Я. М. Ермолов,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Нескоромный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С.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Волохова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257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 xml:space="preserve">Ефремов Г. А. Влияние циклической нагрузки на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коррозионно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-усталостную долговечность пролетных строений железобетонных мостов / Г. А. Ефремов, В. Н.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Мячин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Д. А.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Шестовицкий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. </w:t>
      </w:r>
      <w:r w:rsidRPr="00B873D8">
        <w:rPr>
          <w:rFonts w:ascii="Times New Roman" w:hAnsi="Times New Roman" w:cs="Times New Roman"/>
          <w:iCs/>
          <w:sz w:val="28"/>
          <w:szCs w:val="28"/>
        </w:rPr>
        <w:t>–</w:t>
      </w:r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873D8">
        <w:rPr>
          <w:rFonts w:ascii="Times New Roman" w:hAnsi="Times New Roman" w:cs="Times New Roman"/>
          <w:sz w:val="28"/>
          <w:szCs w:val="28"/>
        </w:rPr>
        <w:t xml:space="preserve"> // Вестник Сибирского государственного университета путей сообщения. – 2023. – № 3(66). – С. 51-59 </w:t>
      </w:r>
      <w:r w:rsidRPr="00B873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873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873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Зорин И. М.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ремонтных смесей для обделки тоннелей с применением местных материалов / И. М. Зорин, М. С. Плешко.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265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269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Зубков Е. Н.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Способы усиления земляного полотна / Е. Н. Зубков, Р.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Кульбикаян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270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273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Использование спутниковых технологий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 создании комплексной системы пространственных данных инфраструктуры железнодорожного транспорта /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С. Глинская,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Левицкий.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82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84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В. Ю. Метод усиления ребристого пролетного строения превращением его в коробчатое, применяемый для реконструкции мостовых сооружений / В. Ю.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Казарян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. </w:t>
      </w:r>
      <w:r w:rsidRPr="00B873D8">
        <w:rPr>
          <w:rFonts w:ascii="Times New Roman" w:hAnsi="Times New Roman" w:cs="Times New Roman"/>
          <w:iCs/>
          <w:sz w:val="28"/>
          <w:szCs w:val="28"/>
        </w:rPr>
        <w:t>–</w:t>
      </w:r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873D8">
        <w:rPr>
          <w:rFonts w:ascii="Times New Roman" w:hAnsi="Times New Roman" w:cs="Times New Roman"/>
          <w:sz w:val="28"/>
          <w:szCs w:val="28"/>
        </w:rPr>
        <w:t xml:space="preserve"> // Вестник Сибирского </w:t>
      </w:r>
      <w:r w:rsidRPr="00B873D8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государственного университета путей сообщения. – 2023. – № 3(66). – С. 93-104 </w:t>
      </w:r>
      <w:r w:rsidRPr="00B873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873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873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sz w:val="28"/>
          <w:szCs w:val="28"/>
        </w:rPr>
        <w:t xml:space="preserve">Карелина О. В. О нормах проектирования железных дорог / О. В. Карелина, К. С. Чудаков,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283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286 // ЭБ НТБ РГУПС.</w:t>
      </w:r>
    </w:p>
    <w:p w:rsidR="00B873D8" w:rsidRP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Воздействие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просадочности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железнодорожный путь и способы борьбы с этим явлением / Л. И.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Н. В.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80–84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геологические изыскания при проектировании и строительстве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тоннелей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для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занятий 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самостоят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работы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[б. и.],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27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табл.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Конструктивно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технологические решения при проектировании, строительстве и эксплуатации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Ю. А. Игнатова, Е. Н. Серебренникова.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64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Л. И. Методы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геологических изысканий при проектировании и строительстве транспортных сооружений / Л.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Кафитин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292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295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И. Особенности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геологического обоснования строительства метрополитена в городе Ростове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 / Л.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283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287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Качанова А. И.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Инновационное развитие системы управления имущественным комплексом ОАО "РЖД" / А. И. Качанова,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220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Классификация по грузоподъемности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 усиление элементов стального пролетного строения железнодорожного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моста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учеб.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метод. пособие к курс. работе / А. А. Ревякин,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Д. Н. Смердов, А. Н.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Иванов ;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Д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РГУПС,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22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с.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ил., прил., табл.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Клейст М.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Инновационные технологии в строительстве мостов / М. Д. Клейст,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162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 xml:space="preserve">Клыков, М. С. Стратегия и тактика планирования поставок материально-технических ресурсов при строительстве железнодорожных мостов / М. С. Клыков, Д. О. Иванов. </w:t>
      </w:r>
      <w:r w:rsidRPr="00B873D8">
        <w:rPr>
          <w:rFonts w:ascii="Times New Roman" w:hAnsi="Times New Roman" w:cs="Times New Roman"/>
          <w:iCs/>
          <w:sz w:val="28"/>
          <w:szCs w:val="28"/>
        </w:rPr>
        <w:t>–</w:t>
      </w:r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873D8">
        <w:rPr>
          <w:rFonts w:ascii="Times New Roman" w:hAnsi="Times New Roman" w:cs="Times New Roman"/>
          <w:sz w:val="28"/>
          <w:szCs w:val="28"/>
        </w:rPr>
        <w:t xml:space="preserve"> // Проектирование развития транспортной сети Дальнего Востока. – 2023. – № 11. – С. 34-39 </w:t>
      </w:r>
      <w:r w:rsidRPr="00B873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873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873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Колошина Г.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Оформление проектов планировки и проектов межевания территории при размещении линейных объектов: актуальные проблемы и перспективы законодательного регулирования / Г. В. Колошина,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Землеустройство, кадастр и мониторинг земель.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6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402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409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Контроль усиления элементов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мостов / Д. Н. Смердов, Л. Ю. Соловьев, М. О.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Ящук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Путь и путевое хозяйство.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8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23 // НЭБ </w:t>
      </w:r>
      <w:proofErr w:type="spellStart"/>
      <w:r w:rsidRPr="0081316D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И. Современные методы мониторинга технического состояния мостов /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Г. Г.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Харгелия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163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Т.И Мосты и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путепроводы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учеб. пособие / Т. И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Лалова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УМЦ ЖДТ, 2020. — 272 с. —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Мазин Ф.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Модернизация объектов инфраструктуры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легкорельсового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транспорта в г. Ростове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 / Ф. С. Мазин, А. А. Ревякин.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77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79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А. Применение бетона и железобетона в качестве основного материала строительных конструкций / Н.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Мелющенко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 В. Фастов, Ю. В. Фастова.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Метод прогнозирования изменения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уровня воды горных рек / Д. Р. Тагирова, В. А. Явна, В. Л. Шаповалов, Я. М. Ермолов.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346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 xml:space="preserve">Методы возведения тоннелей / А. Ю. Леонов, А. Н.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С. С. Прокопенко, А. С. Новожилов. –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 нац. науч.–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., 16–17 февраля 2023 г. / РГУПС. – Ростов–на–Дону, 2023. – С. 94–97 // ЭБ НТБ РГУПС.</w:t>
      </w:r>
    </w:p>
    <w:p w:rsidR="00B873D8" w:rsidRP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Мироненко Е. В. Защита железнодорожного пути от неблагоприятного воздействия растительности / Е. В. Мироненко, Р. В.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Кульбикаян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118–120 // ЭБ НТБ РГУПС.</w:t>
      </w:r>
    </w:p>
    <w:p w:rsidR="00B873D8" w:rsidRP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Мишин А. В. Современные способы герметизации холодных швов обделки транспортных тоннелей / А. В. Мишин, Н. В.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Л. И.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Кафитин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proofErr w:type="gram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V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науч.–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., 16–17 февраля 2023 г. / РГУПС. – Ростов–на–Дону, 2023. – С. 124–126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С.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Инженерно</w:t>
      </w:r>
      <w:proofErr w:type="spellEnd"/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геодезические изыскания для проектирования линейных сооружений / С.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Морковская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104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А.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Мобильное лазерное сканирование инфраструктуры железной дороги / С. А.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Морковская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нац.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Дону,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Морозов А.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Электрофизические свойства засоленных связных грунтов в СВЧ диапазоне / А. В. Морозов, Я. М. Ермолов, С. Н.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Сулавко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1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272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276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Морозов Н. 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Мосты высоких технологий. Новое слово в строительстве / Н.А Морозов,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105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108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перспективах переноса</w:t>
      </w:r>
      <w:r w:rsidRPr="0081316D">
        <w:rPr>
          <w:rFonts w:ascii="Times New Roman" w:hAnsi="Times New Roman" w:cs="Times New Roman"/>
          <w:sz w:val="28"/>
          <w:szCs w:val="28"/>
        </w:rPr>
        <w:t xml:space="preserve"> железнодорожной линии с черноморского побережья / А. А. Ревякин, О. В. Карелина, К. С. Чудаков, С.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А. Дзюба.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211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 практических следствиях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концепции динамической и статической работы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бесстыкового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пути /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Карпачевский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Е. В. Корниенко,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Шубитидзе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158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А. Н. Расчет вертикальных колебаний рельса при учете анизотропии модуля упругости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подрельсового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основания /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Вестник Уральского государственного университета путей сообщения.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№ 4(52)</w:t>
      </w:r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49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 xml:space="preserve">Определение динамических параметров балочного железобетонного моста / Н.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Курманбек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Уулу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Т. Ж.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Кайназарова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Г. Д. Попенко, Б. Б.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Камбаров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. </w:t>
      </w:r>
      <w:r w:rsidRPr="00B873D8">
        <w:rPr>
          <w:rFonts w:ascii="Times New Roman" w:hAnsi="Times New Roman" w:cs="Times New Roman"/>
          <w:iCs/>
          <w:sz w:val="28"/>
          <w:szCs w:val="28"/>
        </w:rPr>
        <w:t>–</w:t>
      </w:r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873D8">
        <w:rPr>
          <w:rFonts w:ascii="Times New Roman" w:hAnsi="Times New Roman" w:cs="Times New Roman"/>
          <w:sz w:val="28"/>
          <w:szCs w:val="28"/>
        </w:rPr>
        <w:t xml:space="preserve"> // Материаловедение. – 2022. – № 2(37). – С. 14-21 </w:t>
      </w:r>
      <w:r w:rsidRPr="00B873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873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873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Основные проблемы согласования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применения беспилотных летательных аппаратов для обследования объектов инфраструктуры железнодорожного транспорта / О. С. Глинская, С.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Турчик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И.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Куштин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К. В. Никитаева.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41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Павленко А. Д.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Применение новых технологий при строительстве Керченского моста / А. Д. Павленко, А. А. Репин,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187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190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Пимшин И. Ю.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Приемочный контроль геометрических параметров моста и ходовой части крана кругового действия для реакторного отделения АЭС на заводе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изготовителе / И. Ю. Пимшин, Т. М. Пимшина, В. В. Ширяев.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 и логистика: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пространственно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технологическая синергия развития : сб. науч. тр. IV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/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240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244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Эффективность проектирования мостов с помощью параметрического дизайна / А.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Полухина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Юзуповичус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194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lastRenderedPageBreak/>
        <w:t>Применение прибора "Тензор</w:t>
      </w:r>
      <w:r w:rsidRPr="0081316D">
        <w:rPr>
          <w:rFonts w:ascii="Times New Roman" w:hAnsi="Times New Roman" w:cs="Times New Roman"/>
          <w:sz w:val="28"/>
          <w:szCs w:val="28"/>
        </w:rPr>
        <w:t xml:space="preserve"> МС" для обследования мостов / А. А. Ревякин, А. Н.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Опацких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Ю. Леонов [и др.].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163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Прокопова М. В.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Расчетное обоснование усиления стропил при реконструкции / М. В. Прокопова, Н. В.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Хамидуллина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Я. С. Рубцова.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341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344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Е. А.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перспектив внедрения системы "Умный железнодорожный вокзал" на территории Российской Федерации / Е.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Пястолова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Т. М. Пимшина.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157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159 // ЭБ НТБ РГУПС.</w:t>
      </w:r>
    </w:p>
    <w:p w:rsidR="00B873D8" w:rsidRP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Ревякин А. А. Содержание и реконструкция мостов и </w:t>
      </w:r>
      <w:proofErr w:type="gram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труб :</w:t>
      </w:r>
      <w:proofErr w:type="gram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учеб.–метод. пособие к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–граф. работе / А. А. Ревякин, М. О. </w:t>
      </w:r>
      <w:proofErr w:type="spell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Ящук</w:t>
      </w:r>
      <w:proofErr w:type="spell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ФГБОУ ВО РГУПС. – Ростов н/</w:t>
      </w:r>
      <w:proofErr w:type="gram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Д :</w:t>
      </w:r>
      <w:proofErr w:type="gram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РГУПС, 2023. – 35 с. – </w:t>
      </w:r>
      <w:proofErr w:type="gramStart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B87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электронный + Текст : непосредственный // ЭБ НТБ РГУПС. </w:t>
      </w:r>
    </w:p>
    <w:p w:rsidR="00B873D8" w:rsidRP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Рындыч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В. И. Строительство нового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Дуссе-Алиньского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железнодорожного тоннеля / В. И.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Рындыч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С. В. Плеханов, Р. В.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Галунина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. —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электронный // Метро и тоннели. – 2023. – № 2. – С. 16-17</w:t>
      </w:r>
      <w:r w:rsidRPr="00B873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873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873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 xml:space="preserve">Смирнов В.Н. Строительство мостовых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сооружений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учеб. пособие / В. Н. Смирнов. —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УМЦ ЖДТ, 2023. — 456 с. —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Стешенко В. И.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Проблемы совместной работы надземных и подземных сооружений / В. И. Стешенко, М. С. Плешко.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науч.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Транспорт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/ ФГБОУ ВО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 н/Д, 2020.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Т. 2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Технические науки.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355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 Е.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показателей безопасности на объектах инфраструктуры железных дорог / С. Е.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Турчик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О. С. Глинская, В. И. </w:t>
      </w:r>
      <w:proofErr w:type="spell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Куштин</w:t>
      </w:r>
      <w:proofErr w:type="spell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 :</w:t>
      </w:r>
      <w:proofErr w:type="gramEnd"/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непосредственный // Труды РГУПС.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2(55)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127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81316D">
        <w:rPr>
          <w:rFonts w:ascii="Times New Roman" w:eastAsia="Times New Roman" w:hAnsi="Times New Roman" w:cs="Times New Roman"/>
          <w:sz w:val="28"/>
          <w:szCs w:val="28"/>
          <w:lang w:eastAsia="ru-RU"/>
        </w:rPr>
        <w:t>130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316D">
        <w:rPr>
          <w:rFonts w:ascii="Times New Roman" w:hAnsi="Times New Roman" w:cs="Times New Roman"/>
          <w:sz w:val="28"/>
          <w:szCs w:val="28"/>
        </w:rPr>
        <w:t>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 xml:space="preserve">Фазилова З. Т. Влияние анизотропных свойств верхнего строения железнодорожного пути на параметры динамической осадки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предмостовых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участков / З. Т. Фазилова. </w:t>
      </w:r>
      <w:r w:rsidRPr="00B873D8">
        <w:rPr>
          <w:rFonts w:ascii="Times New Roman" w:hAnsi="Times New Roman" w:cs="Times New Roman"/>
          <w:iCs/>
          <w:sz w:val="28"/>
          <w:szCs w:val="28"/>
        </w:rPr>
        <w:t>–</w:t>
      </w:r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873D8">
        <w:rPr>
          <w:rFonts w:ascii="Times New Roman" w:hAnsi="Times New Roman" w:cs="Times New Roman"/>
          <w:sz w:val="28"/>
          <w:szCs w:val="28"/>
        </w:rPr>
        <w:t xml:space="preserve"> // Мир транспорта. – 2023. – Т. 21, № 3(106). – С. 50-58 </w:t>
      </w:r>
      <w:r w:rsidRPr="00B873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873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873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Фастов А. В.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Информационное моделирование в сфере проектирования инженерных систем / А. В. Фастов, Н. А.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Мелющенко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354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>Филатов Е. В. К вопросу анализа рисков размывов пути на Улан-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Баторской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железной дороге / Е. В. Филатов, Д. А.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Ковенькин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Подвербный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. </w:t>
      </w:r>
      <w:r w:rsidRPr="00B873D8">
        <w:rPr>
          <w:rFonts w:ascii="Times New Roman" w:hAnsi="Times New Roman" w:cs="Times New Roman"/>
          <w:iCs/>
          <w:sz w:val="28"/>
          <w:szCs w:val="28"/>
        </w:rPr>
        <w:t>–</w:t>
      </w:r>
      <w:r w:rsidRPr="00B873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873D8">
        <w:rPr>
          <w:rFonts w:ascii="Times New Roman" w:hAnsi="Times New Roman" w:cs="Times New Roman"/>
          <w:bCs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bCs/>
          <w:sz w:val="28"/>
          <w:szCs w:val="28"/>
        </w:rPr>
        <w:t xml:space="preserve"> электронный</w:t>
      </w:r>
      <w:r w:rsidRPr="00B873D8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Наукосфера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. – 2023. – № 8-1. – С. 113-122 </w:t>
      </w:r>
      <w:r w:rsidRPr="00B873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873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873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Проблемы и пути их решения при проектировании, строительстве и эксплуатации мостов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Моргачев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А. В. Моргунов.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205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Н. В. Проектирование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мостов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 — Ростов-на-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РГУПС, 2022. — 196 с. —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Реконструкция мостов и водопропускных труб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электронный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2021 /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РГУПС ;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орг. ком.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: пред. А.Н. Гуда и др.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1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358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Ремонт, переустройство и реконструкция искусственных сооружений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243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246 // ЭБ НТБ РГУПС.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 Н. В. Состав работ и периоды строительства новых железных дорог / Н.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Транспорт: наука, образование, производство : сб. науч. тр.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Транспорт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2020 / ФГБОУ ВО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 н/Д, 2020.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r w:rsidRPr="0081316D">
        <w:rPr>
          <w:rFonts w:ascii="Times New Roman" w:hAnsi="Times New Roman" w:cs="Times New Roman"/>
          <w:bCs/>
          <w:sz w:val="28"/>
          <w:szCs w:val="28"/>
        </w:rPr>
        <w:t>Т. 2</w:t>
      </w:r>
      <w:r w:rsidRPr="0081316D">
        <w:rPr>
          <w:rFonts w:ascii="Times New Roman" w:hAnsi="Times New Roman" w:cs="Times New Roman"/>
          <w:sz w:val="28"/>
          <w:szCs w:val="28"/>
        </w:rPr>
        <w:t xml:space="preserve">: Технические науки.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359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362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 xml:space="preserve"> Н.В. Мосты, тоннели и трубы на железных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дорогах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учеб. пособие / Н. В. </w:t>
      </w:r>
      <w:proofErr w:type="spellStart"/>
      <w:r w:rsidRPr="00B873D8"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, А. А. Ревякин. — Ростов-на-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Дону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РГУПС, 2022. — 76 с. —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электронный // ЭБС УМЦ ЖДТ.</w:t>
      </w:r>
    </w:p>
    <w:p w:rsidR="00B873D8" w:rsidRPr="0081316D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316D">
        <w:rPr>
          <w:rFonts w:ascii="Times New Roman" w:hAnsi="Times New Roman" w:cs="Times New Roman"/>
          <w:bCs/>
          <w:sz w:val="28"/>
          <w:szCs w:val="28"/>
        </w:rPr>
        <w:t>Чудаков К. С.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Переустройство магистральных трубопроводов при параллельном следовании с железнодорожной линией в условиях предгорной местности / К. С. Чудаков, С. В. Ситник.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управление техническим состоянием инфраструктуры : сб. науч. тр. III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2021.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206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208 // ЭБ НТБ РГУПС.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73D8">
        <w:rPr>
          <w:rFonts w:ascii="Times New Roman" w:hAnsi="Times New Roman" w:cs="Times New Roman"/>
          <w:sz w:val="28"/>
          <w:szCs w:val="28"/>
        </w:rPr>
        <w:t xml:space="preserve">Шишкина И. В. Устройство и содержание искусственных сооружений на железнодорожном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транспорте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учеб. пособие / И. В. Шишкина. –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Москва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Перо, 2022. – 212 с. — </w:t>
      </w:r>
      <w:proofErr w:type="gramStart"/>
      <w:r w:rsidRPr="00B873D8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B873D8">
        <w:rPr>
          <w:rFonts w:ascii="Times New Roman" w:hAnsi="Times New Roman" w:cs="Times New Roman"/>
          <w:sz w:val="28"/>
          <w:szCs w:val="28"/>
        </w:rPr>
        <w:t xml:space="preserve"> электронный </w:t>
      </w:r>
      <w:r w:rsidRPr="00B873D8"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B873D8">
        <w:rPr>
          <w:rFonts w:ascii="Times New Roman" w:hAnsi="Times New Roman" w:cs="Times New Roman"/>
          <w:sz w:val="28"/>
          <w:szCs w:val="28"/>
        </w:rPr>
        <w:t xml:space="preserve">НЭБ </w:t>
      </w:r>
      <w:proofErr w:type="spellStart"/>
      <w:r w:rsidRPr="00B873D8">
        <w:rPr>
          <w:rFonts w:ascii="Times New Roman" w:hAnsi="Times New Roman" w:cs="Times New Roman"/>
          <w:sz w:val="28"/>
          <w:szCs w:val="28"/>
          <w:lang w:val="en-US"/>
        </w:rPr>
        <w:t>eLIBRARY</w:t>
      </w:r>
      <w:proofErr w:type="spellEnd"/>
      <w:r w:rsidRPr="00B873D8">
        <w:rPr>
          <w:rFonts w:ascii="Times New Roman" w:hAnsi="Times New Roman" w:cs="Times New Roman"/>
          <w:sz w:val="28"/>
          <w:szCs w:val="28"/>
        </w:rPr>
        <w:t>.</w:t>
      </w:r>
    </w:p>
    <w:p w:rsidR="00B873D8" w:rsidRDefault="00B873D8" w:rsidP="007B4FC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1316D">
        <w:rPr>
          <w:rFonts w:ascii="Times New Roman" w:hAnsi="Times New Roman" w:cs="Times New Roman"/>
          <w:bCs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bCs/>
          <w:sz w:val="28"/>
          <w:szCs w:val="28"/>
        </w:rPr>
        <w:t xml:space="preserve"> А. Е.</w:t>
      </w:r>
      <w:r w:rsidRPr="0081316D">
        <w:rPr>
          <w:rFonts w:ascii="Times New Roman" w:hAnsi="Times New Roman" w:cs="Times New Roman"/>
          <w:sz w:val="28"/>
          <w:szCs w:val="28"/>
        </w:rPr>
        <w:t xml:space="preserve"> Анализ способов обеспечения методом ГНБ железнодорожного пути кабелем связи / А. Е.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Ясан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, О. Н. Соболева.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1316D">
        <w:rPr>
          <w:rFonts w:ascii="Times New Roman" w:hAnsi="Times New Roman" w:cs="Times New Roman"/>
          <w:sz w:val="28"/>
          <w:szCs w:val="28"/>
        </w:rPr>
        <w:t>Текст :</w:t>
      </w:r>
      <w:proofErr w:type="gramEnd"/>
      <w:r w:rsidRPr="0081316D">
        <w:rPr>
          <w:rFonts w:ascii="Times New Roman" w:hAnsi="Times New Roman" w:cs="Times New Roman"/>
          <w:sz w:val="28"/>
          <w:szCs w:val="28"/>
        </w:rPr>
        <w:t xml:space="preserve"> непосредственный // Инновационные технологии в строительстве и </w:t>
      </w:r>
      <w:r w:rsidRPr="0081316D">
        <w:rPr>
          <w:rFonts w:ascii="Times New Roman" w:hAnsi="Times New Roman" w:cs="Times New Roman"/>
          <w:sz w:val="28"/>
          <w:szCs w:val="28"/>
        </w:rPr>
        <w:lastRenderedPageBreak/>
        <w:t xml:space="preserve">управление техническим состоянием инфраструктуры : сб. науч. тр. IV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>. нац. науч.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1316D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81316D">
        <w:rPr>
          <w:rFonts w:ascii="Times New Roman" w:hAnsi="Times New Roman" w:cs="Times New Roman"/>
          <w:sz w:val="28"/>
          <w:szCs w:val="28"/>
        </w:rPr>
        <w:t xml:space="preserve">. / РГУПС.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Ростов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Дону, 2022.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 xml:space="preserve"> С. 197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1316D">
        <w:rPr>
          <w:rFonts w:ascii="Times New Roman" w:hAnsi="Times New Roman" w:cs="Times New Roman"/>
          <w:sz w:val="28"/>
          <w:szCs w:val="28"/>
        </w:rPr>
        <w:t>199 // ЭБ НТБ РГУПС.</w:t>
      </w:r>
    </w:p>
    <w:p w:rsidR="00B873D8" w:rsidRPr="00B873D8" w:rsidRDefault="00B873D8" w:rsidP="007B4FC6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443636" w:rsidRPr="00A71712" w:rsidRDefault="00443636" w:rsidP="007B4F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443636" w:rsidRPr="00A71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403B"/>
    <w:multiLevelType w:val="hybridMultilevel"/>
    <w:tmpl w:val="ACF4B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CD4512"/>
    <w:multiLevelType w:val="hybridMultilevel"/>
    <w:tmpl w:val="F5928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94"/>
    <w:rsid w:val="000319D8"/>
    <w:rsid w:val="00040A4B"/>
    <w:rsid w:val="0007186E"/>
    <w:rsid w:val="001C6DAD"/>
    <w:rsid w:val="002C1DF4"/>
    <w:rsid w:val="00300D46"/>
    <w:rsid w:val="00337B94"/>
    <w:rsid w:val="00381F58"/>
    <w:rsid w:val="00443636"/>
    <w:rsid w:val="0045227D"/>
    <w:rsid w:val="00535718"/>
    <w:rsid w:val="0062302F"/>
    <w:rsid w:val="00637A36"/>
    <w:rsid w:val="006565BB"/>
    <w:rsid w:val="0078285F"/>
    <w:rsid w:val="007B4FC6"/>
    <w:rsid w:val="00861EE1"/>
    <w:rsid w:val="00880AF0"/>
    <w:rsid w:val="0091347F"/>
    <w:rsid w:val="009D577F"/>
    <w:rsid w:val="00A0248B"/>
    <w:rsid w:val="00A71712"/>
    <w:rsid w:val="00A95C79"/>
    <w:rsid w:val="00AC79D1"/>
    <w:rsid w:val="00AD0EBB"/>
    <w:rsid w:val="00AF729A"/>
    <w:rsid w:val="00B873D8"/>
    <w:rsid w:val="00BB2ECB"/>
    <w:rsid w:val="00BD285A"/>
    <w:rsid w:val="00BE72BE"/>
    <w:rsid w:val="00C57451"/>
    <w:rsid w:val="00C95411"/>
    <w:rsid w:val="00CD01EE"/>
    <w:rsid w:val="00D74CF8"/>
    <w:rsid w:val="00DB29CA"/>
    <w:rsid w:val="00E24BA6"/>
    <w:rsid w:val="00E657C5"/>
    <w:rsid w:val="00EF46A0"/>
    <w:rsid w:val="00F54E5C"/>
    <w:rsid w:val="00FA3589"/>
    <w:rsid w:val="00FD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5A240-0327-40F3-9972-9BDCA17F3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248B"/>
    <w:rPr>
      <w:color w:val="0000FF"/>
      <w:u w:val="single"/>
    </w:rPr>
  </w:style>
  <w:style w:type="character" w:styleId="a4">
    <w:name w:val="Strong"/>
    <w:basedOn w:val="a0"/>
    <w:uiPriority w:val="22"/>
    <w:qFormat/>
    <w:rsid w:val="009D577F"/>
    <w:rPr>
      <w:b/>
      <w:bCs/>
    </w:rPr>
  </w:style>
  <w:style w:type="paragraph" w:styleId="a5">
    <w:name w:val="List Paragraph"/>
    <w:basedOn w:val="a"/>
    <w:uiPriority w:val="34"/>
    <w:qFormat/>
    <w:rsid w:val="00D74C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5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5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0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86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3371</Words>
  <Characters>19217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User</cp:lastModifiedBy>
  <cp:revision>33</cp:revision>
  <dcterms:created xsi:type="dcterms:W3CDTF">2022-02-08T07:10:00Z</dcterms:created>
  <dcterms:modified xsi:type="dcterms:W3CDTF">2024-02-20T10:16:00Z</dcterms:modified>
</cp:coreProperties>
</file>